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A49" w:rsidRPr="0009065E" w:rsidRDefault="00667EA3" w:rsidP="00331C55">
      <w:pPr>
        <w:jc w:val="center"/>
        <w:rPr>
          <w:sz w:val="28"/>
          <w:szCs w:val="28"/>
        </w:rPr>
      </w:pPr>
      <w:r w:rsidRPr="0009065E">
        <w:rPr>
          <w:sz w:val="28"/>
          <w:szCs w:val="28"/>
        </w:rPr>
        <w:t xml:space="preserve">             </w:t>
      </w:r>
      <w:r w:rsidR="00763FC4" w:rsidRPr="0009065E">
        <w:rPr>
          <w:sz w:val="28"/>
          <w:szCs w:val="28"/>
        </w:rPr>
        <w:t xml:space="preserve">                              </w:t>
      </w:r>
      <w:r w:rsidRPr="0009065E">
        <w:rPr>
          <w:sz w:val="28"/>
          <w:szCs w:val="28"/>
        </w:rPr>
        <w:t xml:space="preserve">  </w:t>
      </w:r>
    </w:p>
    <w:p w:rsidR="00926A49" w:rsidRPr="0009065E" w:rsidRDefault="00926A49" w:rsidP="007A070D">
      <w:pPr>
        <w:ind w:right="140"/>
        <w:rPr>
          <w:b/>
          <w:color w:val="000000"/>
          <w:sz w:val="28"/>
          <w:szCs w:val="28"/>
        </w:rPr>
      </w:pPr>
    </w:p>
    <w:p w:rsidR="00E72703" w:rsidRPr="0009065E" w:rsidRDefault="000D5A86" w:rsidP="000D5A86">
      <w:pPr>
        <w:jc w:val="center"/>
        <w:rPr>
          <w:b/>
          <w:color w:val="000000"/>
          <w:sz w:val="28"/>
          <w:szCs w:val="28"/>
        </w:rPr>
      </w:pPr>
      <w:r w:rsidRPr="0009065E">
        <w:rPr>
          <w:b/>
          <w:color w:val="000000"/>
          <w:sz w:val="28"/>
          <w:szCs w:val="28"/>
        </w:rPr>
        <w:t xml:space="preserve">ТИПОВОЙ </w:t>
      </w:r>
      <w:r w:rsidR="00331C55" w:rsidRPr="0009065E">
        <w:rPr>
          <w:b/>
          <w:color w:val="000000"/>
          <w:sz w:val="28"/>
          <w:szCs w:val="28"/>
        </w:rPr>
        <w:t>МУНИЦИПАЛЬНЫЙ</w:t>
      </w:r>
      <w:r w:rsidR="00681ECE" w:rsidRPr="0009065E">
        <w:rPr>
          <w:b/>
          <w:color w:val="000000"/>
          <w:sz w:val="28"/>
          <w:szCs w:val="28"/>
        </w:rPr>
        <w:t xml:space="preserve"> КОНТРАКТ</w:t>
      </w:r>
      <w:r w:rsidRPr="0009065E">
        <w:rPr>
          <w:b/>
          <w:color w:val="000000"/>
          <w:sz w:val="28"/>
          <w:szCs w:val="28"/>
        </w:rPr>
        <w:br/>
        <w:t xml:space="preserve"> № _______ </w:t>
      </w:r>
      <w:r w:rsidR="00681ECE" w:rsidRPr="0009065E">
        <w:rPr>
          <w:b/>
          <w:color w:val="000000"/>
          <w:sz w:val="28"/>
          <w:szCs w:val="28"/>
        </w:rPr>
        <w:t xml:space="preserve">на </w:t>
      </w:r>
      <w:r w:rsidR="00FA2336" w:rsidRPr="0009065E">
        <w:rPr>
          <w:b/>
          <w:color w:val="000000"/>
          <w:sz w:val="28"/>
          <w:szCs w:val="28"/>
        </w:rPr>
        <w:t xml:space="preserve">оказание </w:t>
      </w:r>
      <w:r w:rsidR="008D1154" w:rsidRPr="0009065E">
        <w:rPr>
          <w:b/>
          <w:color w:val="000000"/>
          <w:sz w:val="28"/>
          <w:szCs w:val="28"/>
        </w:rPr>
        <w:t>услуг</w:t>
      </w:r>
      <w:r w:rsidR="00681ECE" w:rsidRPr="0009065E">
        <w:rPr>
          <w:b/>
          <w:color w:val="000000"/>
          <w:sz w:val="28"/>
          <w:szCs w:val="28"/>
        </w:rPr>
        <w:t xml:space="preserve"> </w:t>
      </w:r>
      <w:r w:rsidR="00404A87" w:rsidRPr="0009065E">
        <w:rPr>
          <w:b/>
          <w:color w:val="000000"/>
          <w:sz w:val="28"/>
          <w:szCs w:val="28"/>
        </w:rPr>
        <w:t>(выполнение работ)</w:t>
      </w:r>
      <w:r w:rsidR="00404A87" w:rsidRPr="0009065E">
        <w:rPr>
          <w:rStyle w:val="a8"/>
          <w:b/>
          <w:color w:val="000000"/>
          <w:sz w:val="28"/>
          <w:szCs w:val="28"/>
        </w:rPr>
        <w:footnoteReference w:id="2"/>
      </w:r>
    </w:p>
    <w:p w:rsidR="00667EA3" w:rsidRPr="0009065E" w:rsidRDefault="00667EA3" w:rsidP="000D5A86">
      <w:pPr>
        <w:jc w:val="center"/>
        <w:rPr>
          <w:b/>
          <w:color w:val="000000"/>
          <w:sz w:val="28"/>
          <w:szCs w:val="28"/>
        </w:rPr>
      </w:pPr>
    </w:p>
    <w:p w:rsidR="00681ECE" w:rsidRPr="0009065E" w:rsidRDefault="00681ECE" w:rsidP="00597B81">
      <w:pPr>
        <w:ind w:right="140"/>
        <w:rPr>
          <w:color w:val="000000"/>
          <w:sz w:val="28"/>
          <w:szCs w:val="28"/>
        </w:rPr>
      </w:pPr>
      <w:r w:rsidRPr="0009065E">
        <w:rPr>
          <w:color w:val="000000"/>
          <w:sz w:val="28"/>
          <w:szCs w:val="28"/>
        </w:rPr>
        <w:t xml:space="preserve">г. </w:t>
      </w:r>
      <w:r w:rsidR="00084321" w:rsidRPr="0009065E">
        <w:rPr>
          <w:color w:val="000000"/>
          <w:sz w:val="28"/>
          <w:szCs w:val="28"/>
        </w:rPr>
        <w:t>Самара</w:t>
      </w:r>
      <w:r w:rsidRPr="0009065E">
        <w:rPr>
          <w:color w:val="000000"/>
          <w:sz w:val="28"/>
          <w:szCs w:val="28"/>
        </w:rPr>
        <w:tab/>
      </w:r>
      <w:r w:rsidR="001376CB" w:rsidRPr="0009065E">
        <w:rPr>
          <w:color w:val="000000"/>
          <w:sz w:val="28"/>
          <w:szCs w:val="28"/>
        </w:rPr>
        <w:tab/>
      </w:r>
      <w:r w:rsidR="001376CB" w:rsidRPr="0009065E">
        <w:rPr>
          <w:color w:val="000000"/>
          <w:sz w:val="28"/>
          <w:szCs w:val="28"/>
        </w:rPr>
        <w:tab/>
      </w:r>
      <w:r w:rsidR="001376CB" w:rsidRPr="0009065E">
        <w:rPr>
          <w:color w:val="000000"/>
          <w:sz w:val="28"/>
          <w:szCs w:val="28"/>
        </w:rPr>
        <w:tab/>
      </w:r>
      <w:r w:rsidR="001376CB" w:rsidRPr="0009065E">
        <w:rPr>
          <w:color w:val="000000"/>
          <w:sz w:val="28"/>
          <w:szCs w:val="28"/>
        </w:rPr>
        <w:tab/>
      </w:r>
      <w:r w:rsidR="001376CB" w:rsidRPr="0009065E">
        <w:rPr>
          <w:color w:val="000000"/>
          <w:sz w:val="28"/>
          <w:szCs w:val="28"/>
        </w:rPr>
        <w:tab/>
        <w:t xml:space="preserve">      </w:t>
      </w:r>
      <w:r w:rsidR="006275BB" w:rsidRPr="0009065E">
        <w:rPr>
          <w:color w:val="000000"/>
          <w:sz w:val="28"/>
          <w:szCs w:val="28"/>
        </w:rPr>
        <w:t xml:space="preserve">     </w:t>
      </w:r>
      <w:r w:rsidR="001376CB" w:rsidRPr="0009065E">
        <w:rPr>
          <w:color w:val="000000"/>
          <w:sz w:val="28"/>
          <w:szCs w:val="28"/>
        </w:rPr>
        <w:t xml:space="preserve">  </w:t>
      </w:r>
      <w:r w:rsidRPr="0009065E">
        <w:rPr>
          <w:color w:val="000000"/>
          <w:sz w:val="28"/>
          <w:szCs w:val="28"/>
        </w:rPr>
        <w:t xml:space="preserve">        «___» __________ 20</w:t>
      </w:r>
      <w:r w:rsidR="001376CB" w:rsidRPr="0009065E">
        <w:rPr>
          <w:color w:val="000000"/>
          <w:sz w:val="28"/>
          <w:szCs w:val="28"/>
        </w:rPr>
        <w:t>__</w:t>
      </w:r>
      <w:r w:rsidRPr="0009065E">
        <w:rPr>
          <w:color w:val="000000"/>
          <w:sz w:val="28"/>
          <w:szCs w:val="28"/>
        </w:rPr>
        <w:t xml:space="preserve">__г. </w:t>
      </w:r>
    </w:p>
    <w:p w:rsidR="00084321" w:rsidRPr="0009065E" w:rsidRDefault="00084321" w:rsidP="007A070D">
      <w:pPr>
        <w:ind w:firstLine="709"/>
        <w:rPr>
          <w:sz w:val="28"/>
          <w:szCs w:val="28"/>
        </w:rPr>
      </w:pPr>
    </w:p>
    <w:p w:rsidR="00F7485D" w:rsidRPr="0009065E" w:rsidRDefault="00F7485D" w:rsidP="007A070D">
      <w:pPr>
        <w:ind w:firstLine="709"/>
        <w:rPr>
          <w:sz w:val="28"/>
          <w:szCs w:val="28"/>
        </w:rPr>
      </w:pPr>
    </w:p>
    <w:p w:rsidR="00F7485D" w:rsidRPr="0009065E" w:rsidRDefault="00F7485D" w:rsidP="007A070D">
      <w:pPr>
        <w:ind w:firstLine="709"/>
        <w:rPr>
          <w:color w:val="000000"/>
          <w:sz w:val="28"/>
          <w:szCs w:val="28"/>
        </w:rPr>
      </w:pPr>
      <w:r w:rsidRPr="0009065E">
        <w:rPr>
          <w:sz w:val="28"/>
          <w:szCs w:val="28"/>
        </w:rPr>
        <w:t>____________</w:t>
      </w:r>
      <w:r w:rsidRPr="0009065E">
        <w:rPr>
          <w:rStyle w:val="a8"/>
          <w:sz w:val="28"/>
          <w:szCs w:val="28"/>
        </w:rPr>
        <w:footnoteReference w:id="3"/>
      </w:r>
      <w:r w:rsidRPr="0009065E">
        <w:rPr>
          <w:sz w:val="28"/>
          <w:szCs w:val="28"/>
        </w:rPr>
        <w:t xml:space="preserve"> , именуемая в дальнейшем «Заказчик», в лице ________________________</w:t>
      </w:r>
      <w:r w:rsidRPr="0009065E">
        <w:rPr>
          <w:rStyle w:val="a8"/>
          <w:sz w:val="28"/>
          <w:szCs w:val="28"/>
        </w:rPr>
        <w:footnoteReference w:id="4"/>
      </w:r>
      <w:r w:rsidRPr="0009065E">
        <w:rPr>
          <w:sz w:val="28"/>
          <w:szCs w:val="28"/>
        </w:rPr>
        <w:t>, действующего на основании ______________________</w:t>
      </w:r>
      <w:r w:rsidRPr="0009065E">
        <w:rPr>
          <w:rStyle w:val="a8"/>
          <w:sz w:val="28"/>
          <w:szCs w:val="28"/>
        </w:rPr>
        <w:footnoteReference w:id="5"/>
      </w:r>
      <w:r w:rsidRPr="0009065E">
        <w:rPr>
          <w:sz w:val="28"/>
          <w:szCs w:val="28"/>
        </w:rPr>
        <w:t xml:space="preserve"> с одной стороны, и </w:t>
      </w:r>
      <w:r w:rsidRPr="0009065E">
        <w:rPr>
          <w:color w:val="000000"/>
          <w:sz w:val="28"/>
          <w:szCs w:val="28"/>
        </w:rPr>
        <w:t>________________________________________</w:t>
      </w:r>
      <w:r w:rsidRPr="0009065E">
        <w:rPr>
          <w:rStyle w:val="a8"/>
          <w:color w:val="000000"/>
          <w:sz w:val="28"/>
          <w:szCs w:val="28"/>
        </w:rPr>
        <w:footnoteReference w:id="6"/>
      </w:r>
      <w:r w:rsidRPr="0009065E">
        <w:rPr>
          <w:color w:val="000000"/>
          <w:sz w:val="28"/>
          <w:szCs w:val="28"/>
        </w:rPr>
        <w:t xml:space="preserve">, далее именуемое </w:t>
      </w:r>
      <w:r w:rsidRPr="0009065E">
        <w:rPr>
          <w:bCs/>
          <w:color w:val="000000"/>
          <w:sz w:val="28"/>
          <w:szCs w:val="28"/>
        </w:rPr>
        <w:t>«</w:t>
      </w:r>
      <w:r w:rsidR="007A070D" w:rsidRPr="0009065E">
        <w:rPr>
          <w:bCs/>
          <w:color w:val="000000"/>
          <w:sz w:val="28"/>
          <w:szCs w:val="28"/>
        </w:rPr>
        <w:t>Исполнитель</w:t>
      </w:r>
      <w:r w:rsidRPr="0009065E">
        <w:rPr>
          <w:bCs/>
          <w:color w:val="000000"/>
          <w:sz w:val="28"/>
          <w:szCs w:val="28"/>
        </w:rPr>
        <w:t>»,</w:t>
      </w:r>
      <w:r w:rsidRPr="0009065E">
        <w:rPr>
          <w:color w:val="000000"/>
          <w:sz w:val="28"/>
          <w:szCs w:val="28"/>
        </w:rPr>
        <w:t xml:space="preserve"> в лице __________________________</w:t>
      </w:r>
      <w:r w:rsidRPr="0009065E">
        <w:rPr>
          <w:rStyle w:val="a8"/>
          <w:color w:val="000000"/>
          <w:sz w:val="28"/>
          <w:szCs w:val="28"/>
        </w:rPr>
        <w:footnoteReference w:id="7"/>
      </w:r>
      <w:r w:rsidRPr="0009065E">
        <w:rPr>
          <w:color w:val="000000"/>
          <w:sz w:val="28"/>
          <w:szCs w:val="28"/>
        </w:rPr>
        <w:t xml:space="preserve">, действующего на основании ____________, с другой стороны, вместе именуемые «Стороны», на основании </w:t>
      </w:r>
      <w:r w:rsidRPr="0009065E">
        <w:rPr>
          <w:color w:val="000000"/>
          <w:sz w:val="28"/>
          <w:szCs w:val="28"/>
          <w:u w:val="single"/>
        </w:rPr>
        <w:t>_____________________</w:t>
      </w:r>
      <w:r w:rsidRPr="0009065E">
        <w:rPr>
          <w:rStyle w:val="a8"/>
          <w:sz w:val="28"/>
          <w:szCs w:val="28"/>
        </w:rPr>
        <w:footnoteReference w:id="8"/>
      </w:r>
      <w:r w:rsidRPr="0009065E">
        <w:rPr>
          <w:color w:val="000000"/>
          <w:sz w:val="28"/>
          <w:szCs w:val="28"/>
        </w:rPr>
        <w:t xml:space="preserve">  от «__»______20_____ г.  № ___  заключили настоящий муниципальный контракт (далее – контракт) о нижеследующем:</w:t>
      </w:r>
    </w:p>
    <w:p w:rsidR="006C1753" w:rsidRPr="0009065E" w:rsidRDefault="006C1753" w:rsidP="007A070D">
      <w:pPr>
        <w:tabs>
          <w:tab w:val="left" w:pos="1260"/>
        </w:tabs>
        <w:ind w:firstLine="709"/>
        <w:rPr>
          <w:b/>
          <w:color w:val="000000"/>
          <w:sz w:val="28"/>
          <w:szCs w:val="28"/>
        </w:rPr>
      </w:pPr>
    </w:p>
    <w:p w:rsidR="008C2788" w:rsidRPr="0009065E" w:rsidRDefault="008C2788" w:rsidP="00AA2088">
      <w:pPr>
        <w:tabs>
          <w:tab w:val="left" w:pos="1260"/>
        </w:tabs>
        <w:jc w:val="center"/>
        <w:rPr>
          <w:b/>
          <w:color w:val="000000"/>
          <w:sz w:val="28"/>
          <w:szCs w:val="28"/>
        </w:rPr>
      </w:pPr>
    </w:p>
    <w:p w:rsidR="006C1753" w:rsidRPr="0009065E" w:rsidRDefault="00FF45F4" w:rsidP="00AA2088">
      <w:pPr>
        <w:tabs>
          <w:tab w:val="left" w:pos="1260"/>
        </w:tabs>
        <w:jc w:val="center"/>
        <w:rPr>
          <w:b/>
          <w:color w:val="000000"/>
          <w:sz w:val="28"/>
          <w:szCs w:val="28"/>
        </w:rPr>
      </w:pPr>
      <w:r w:rsidRPr="0009065E">
        <w:rPr>
          <w:b/>
          <w:color w:val="000000"/>
          <w:sz w:val="28"/>
          <w:szCs w:val="28"/>
        </w:rPr>
        <w:t>1. </w:t>
      </w:r>
      <w:r w:rsidR="00D05657" w:rsidRPr="0009065E">
        <w:rPr>
          <w:b/>
          <w:color w:val="000000"/>
          <w:sz w:val="28"/>
          <w:szCs w:val="28"/>
        </w:rPr>
        <w:t>Предмет</w:t>
      </w:r>
      <w:r w:rsidR="008D603D" w:rsidRPr="0009065E">
        <w:rPr>
          <w:b/>
          <w:color w:val="000000"/>
          <w:sz w:val="28"/>
          <w:szCs w:val="28"/>
        </w:rPr>
        <w:t xml:space="preserve"> контракта</w:t>
      </w:r>
    </w:p>
    <w:p w:rsidR="00495AA3" w:rsidRPr="0009065E" w:rsidRDefault="00495AA3" w:rsidP="00AA2088">
      <w:pPr>
        <w:tabs>
          <w:tab w:val="left" w:pos="1260"/>
        </w:tabs>
        <w:ind w:firstLine="1106"/>
        <w:rPr>
          <w:b/>
          <w:color w:val="000000"/>
          <w:sz w:val="28"/>
          <w:szCs w:val="28"/>
        </w:rPr>
      </w:pPr>
    </w:p>
    <w:p w:rsidR="0012288C" w:rsidRPr="0009065E" w:rsidRDefault="0012288C" w:rsidP="007A070D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09065E">
        <w:rPr>
          <w:rFonts w:eastAsia="Calibri"/>
          <w:sz w:val="28"/>
          <w:szCs w:val="28"/>
        </w:rPr>
        <w:t xml:space="preserve">1.1. Исполнитель обязуется по заданию Заказчика оказать </w:t>
      </w:r>
      <w:r w:rsidR="008D1154" w:rsidRPr="0009065E">
        <w:rPr>
          <w:rFonts w:eastAsia="Calibri"/>
          <w:sz w:val="28"/>
          <w:szCs w:val="28"/>
        </w:rPr>
        <w:t>услуг</w:t>
      </w:r>
      <w:r w:rsidRPr="0009065E">
        <w:rPr>
          <w:rFonts w:eastAsia="Calibri"/>
          <w:sz w:val="28"/>
          <w:szCs w:val="28"/>
        </w:rPr>
        <w:t xml:space="preserve">и по _____________________________________(далее - </w:t>
      </w:r>
      <w:r w:rsidR="008D1154" w:rsidRPr="0009065E">
        <w:rPr>
          <w:rFonts w:eastAsia="Calibri"/>
          <w:sz w:val="28"/>
          <w:szCs w:val="28"/>
        </w:rPr>
        <w:t>услуг</w:t>
      </w:r>
      <w:r w:rsidRPr="0009065E">
        <w:rPr>
          <w:rFonts w:eastAsia="Calibri"/>
          <w:sz w:val="28"/>
          <w:szCs w:val="28"/>
        </w:rPr>
        <w:t xml:space="preserve">и), а Заказчик обязуется оплатить </w:t>
      </w:r>
      <w:r w:rsidR="008D1154" w:rsidRPr="0009065E">
        <w:rPr>
          <w:rFonts w:eastAsia="Calibri"/>
          <w:sz w:val="28"/>
          <w:szCs w:val="28"/>
        </w:rPr>
        <w:t>услуг</w:t>
      </w:r>
      <w:r w:rsidRPr="0009065E">
        <w:rPr>
          <w:rFonts w:eastAsia="Calibri"/>
          <w:sz w:val="28"/>
          <w:szCs w:val="28"/>
        </w:rPr>
        <w:t>и  на условиях, предусмотренных контрактом.</w:t>
      </w:r>
      <w:r w:rsidR="0059119A" w:rsidRPr="0009065E">
        <w:rPr>
          <w:rStyle w:val="a8"/>
          <w:rFonts w:eastAsia="Calibri"/>
          <w:sz w:val="28"/>
          <w:szCs w:val="28"/>
        </w:rPr>
        <w:footnoteReference w:id="9"/>
      </w:r>
    </w:p>
    <w:p w:rsidR="0012288C" w:rsidRPr="0009065E" w:rsidRDefault="0012288C" w:rsidP="007A070D">
      <w:pPr>
        <w:autoSpaceDE w:val="0"/>
        <w:autoSpaceDN w:val="0"/>
        <w:adjustRightInd w:val="0"/>
        <w:ind w:firstLine="709"/>
        <w:rPr>
          <w:rStyle w:val="FontStyle24"/>
          <w:rFonts w:eastAsia="Calibri"/>
          <w:spacing w:val="0"/>
          <w:sz w:val="28"/>
          <w:szCs w:val="28"/>
        </w:rPr>
      </w:pPr>
      <w:r w:rsidRPr="0009065E">
        <w:rPr>
          <w:rFonts w:eastAsia="Calibri"/>
          <w:sz w:val="28"/>
          <w:szCs w:val="28"/>
        </w:rPr>
        <w:t>1.2.</w:t>
      </w:r>
      <w:r w:rsidRPr="0009065E">
        <w:rPr>
          <w:rStyle w:val="FontStyle24"/>
          <w:spacing w:val="0"/>
          <w:sz w:val="28"/>
          <w:szCs w:val="28"/>
        </w:rPr>
        <w:t xml:space="preserve"> Оказание </w:t>
      </w:r>
      <w:r w:rsidR="008D1154" w:rsidRPr="0009065E">
        <w:rPr>
          <w:rStyle w:val="FontStyle24"/>
          <w:spacing w:val="0"/>
          <w:sz w:val="28"/>
          <w:szCs w:val="28"/>
        </w:rPr>
        <w:t>услуг</w:t>
      </w:r>
      <w:r w:rsidRPr="0009065E">
        <w:rPr>
          <w:rStyle w:val="FontStyle24"/>
          <w:spacing w:val="0"/>
          <w:sz w:val="28"/>
          <w:szCs w:val="28"/>
        </w:rPr>
        <w:t xml:space="preserve"> осуществляется в соответствии с условиями </w:t>
      </w:r>
      <w:r w:rsidR="00F7485D" w:rsidRPr="0009065E">
        <w:rPr>
          <w:rStyle w:val="FontStyle24"/>
          <w:spacing w:val="0"/>
          <w:sz w:val="28"/>
          <w:szCs w:val="28"/>
        </w:rPr>
        <w:t xml:space="preserve"> </w:t>
      </w:r>
      <w:r w:rsidRPr="0009065E">
        <w:rPr>
          <w:rStyle w:val="FontStyle24"/>
          <w:spacing w:val="0"/>
          <w:sz w:val="28"/>
          <w:szCs w:val="28"/>
        </w:rPr>
        <w:t xml:space="preserve"> контракта и Технического задания (</w:t>
      </w:r>
      <w:r w:rsidR="00C2632D" w:rsidRPr="0009065E">
        <w:rPr>
          <w:rStyle w:val="FontStyle24"/>
          <w:spacing w:val="0"/>
          <w:sz w:val="28"/>
          <w:szCs w:val="28"/>
        </w:rPr>
        <w:t>приложение №</w:t>
      </w:r>
      <w:r w:rsidRPr="0009065E">
        <w:rPr>
          <w:rStyle w:val="FontStyle24"/>
          <w:spacing w:val="0"/>
          <w:sz w:val="28"/>
          <w:szCs w:val="28"/>
        </w:rPr>
        <w:t xml:space="preserve"> 1 к </w:t>
      </w:r>
      <w:r w:rsidR="00F7485D" w:rsidRPr="0009065E">
        <w:rPr>
          <w:rStyle w:val="FontStyle24"/>
          <w:spacing w:val="0"/>
          <w:sz w:val="28"/>
          <w:szCs w:val="28"/>
        </w:rPr>
        <w:t xml:space="preserve"> </w:t>
      </w:r>
      <w:r w:rsidRPr="0009065E">
        <w:rPr>
          <w:rStyle w:val="FontStyle24"/>
          <w:spacing w:val="0"/>
          <w:sz w:val="28"/>
          <w:szCs w:val="28"/>
        </w:rPr>
        <w:t>контракту), являюще</w:t>
      </w:r>
      <w:r w:rsidR="003D60A4" w:rsidRPr="0009065E">
        <w:rPr>
          <w:rStyle w:val="FontStyle24"/>
          <w:spacing w:val="0"/>
          <w:sz w:val="28"/>
          <w:szCs w:val="28"/>
        </w:rPr>
        <w:t>гося</w:t>
      </w:r>
      <w:r w:rsidRPr="0009065E">
        <w:rPr>
          <w:rStyle w:val="FontStyle24"/>
          <w:spacing w:val="0"/>
          <w:sz w:val="28"/>
          <w:szCs w:val="28"/>
        </w:rPr>
        <w:t xml:space="preserve"> неотъемлемой частью контракта, а также </w:t>
      </w:r>
      <w:r w:rsidRPr="0009065E">
        <w:rPr>
          <w:rFonts w:eastAsia="Calibri"/>
          <w:sz w:val="28"/>
          <w:szCs w:val="28"/>
        </w:rPr>
        <w:t xml:space="preserve">в соответствии с законодательством Российской Федерации, устанавливающим требования к  оказанию  такого вида </w:t>
      </w:r>
      <w:r w:rsidR="008D1154" w:rsidRPr="0009065E">
        <w:rPr>
          <w:rFonts w:eastAsia="Calibri"/>
          <w:sz w:val="28"/>
          <w:szCs w:val="28"/>
        </w:rPr>
        <w:t>услуг</w:t>
      </w:r>
      <w:r w:rsidR="0001372D" w:rsidRPr="0009065E">
        <w:rPr>
          <w:rFonts w:eastAsia="Calibri"/>
          <w:sz w:val="28"/>
          <w:szCs w:val="28"/>
        </w:rPr>
        <w:t>.</w:t>
      </w:r>
    </w:p>
    <w:p w:rsidR="00950510" w:rsidRPr="0009065E" w:rsidRDefault="006E6156" w:rsidP="007A070D">
      <w:pPr>
        <w:pStyle w:val="Style5"/>
        <w:widowControl/>
        <w:tabs>
          <w:tab w:val="left" w:pos="1459"/>
        </w:tabs>
        <w:spacing w:line="240" w:lineRule="auto"/>
        <w:ind w:firstLine="709"/>
        <w:rPr>
          <w:rFonts w:eastAsia="Calibri"/>
          <w:sz w:val="28"/>
          <w:szCs w:val="28"/>
        </w:rPr>
      </w:pPr>
      <w:r w:rsidRPr="0009065E">
        <w:rPr>
          <w:rStyle w:val="FontStyle24"/>
          <w:spacing w:val="0"/>
          <w:sz w:val="28"/>
          <w:szCs w:val="28"/>
        </w:rPr>
        <w:t xml:space="preserve">1.3. </w:t>
      </w:r>
      <w:r w:rsidR="0012288C" w:rsidRPr="0009065E">
        <w:rPr>
          <w:rStyle w:val="FontStyle24"/>
          <w:spacing w:val="0"/>
          <w:sz w:val="28"/>
          <w:szCs w:val="28"/>
        </w:rPr>
        <w:t xml:space="preserve">Срок оказания </w:t>
      </w:r>
      <w:r w:rsidR="008D1154" w:rsidRPr="0009065E">
        <w:rPr>
          <w:rStyle w:val="FontStyle24"/>
          <w:spacing w:val="0"/>
          <w:sz w:val="28"/>
          <w:szCs w:val="28"/>
        </w:rPr>
        <w:t>услуг</w:t>
      </w:r>
      <w:r w:rsidR="0012288C" w:rsidRPr="0009065E">
        <w:rPr>
          <w:rStyle w:val="FontStyle24"/>
          <w:spacing w:val="0"/>
          <w:sz w:val="28"/>
          <w:szCs w:val="28"/>
        </w:rPr>
        <w:t xml:space="preserve">: </w:t>
      </w:r>
      <w:r w:rsidR="000D5A86" w:rsidRPr="0009065E">
        <w:rPr>
          <w:rFonts w:eastAsia="Calibri"/>
          <w:sz w:val="28"/>
          <w:szCs w:val="28"/>
        </w:rPr>
        <w:t>____________.</w:t>
      </w:r>
    </w:p>
    <w:p w:rsidR="00477769" w:rsidRPr="0009065E" w:rsidRDefault="00477769" w:rsidP="007A070D">
      <w:pPr>
        <w:pStyle w:val="Style5"/>
        <w:widowControl/>
        <w:tabs>
          <w:tab w:val="left" w:pos="1459"/>
        </w:tabs>
        <w:spacing w:line="240" w:lineRule="auto"/>
        <w:ind w:firstLine="709"/>
        <w:rPr>
          <w:b/>
          <w:color w:val="000000"/>
          <w:sz w:val="28"/>
          <w:szCs w:val="28"/>
        </w:rPr>
      </w:pPr>
      <w:r w:rsidRPr="0009065E">
        <w:rPr>
          <w:bCs/>
          <w:color w:val="000000"/>
          <w:sz w:val="28"/>
          <w:szCs w:val="28"/>
        </w:rPr>
        <w:t xml:space="preserve">1.4. Код услуг в соответствии с </w:t>
      </w:r>
      <w:hyperlink r:id="rId11" w:history="1">
        <w:r w:rsidRPr="0009065E">
          <w:rPr>
            <w:rFonts w:eastAsia="Calibri"/>
            <w:sz w:val="28"/>
            <w:szCs w:val="28"/>
          </w:rPr>
          <w:t>Общероссийским классификатором</w:t>
        </w:r>
      </w:hyperlink>
      <w:r w:rsidRPr="0009065E">
        <w:rPr>
          <w:rFonts w:eastAsia="Calibri"/>
          <w:sz w:val="28"/>
          <w:szCs w:val="28"/>
        </w:rPr>
        <w:t xml:space="preserve"> продукции по видам экономической деятельности ОК 034-2007, принятым и введенным в действие Приказом Ростехрегулирования от 22.11.2007 № 329-ст</w:t>
      </w:r>
      <w:r w:rsidR="005B689A" w:rsidRPr="0009065E">
        <w:rPr>
          <w:rFonts w:eastAsia="Calibri"/>
          <w:sz w:val="28"/>
          <w:szCs w:val="28"/>
        </w:rPr>
        <w:t>,</w:t>
      </w:r>
      <w:r w:rsidRPr="0009065E">
        <w:rPr>
          <w:rFonts w:eastAsia="Calibri"/>
          <w:sz w:val="28"/>
          <w:szCs w:val="28"/>
        </w:rPr>
        <w:t xml:space="preserve"> _____________.</w:t>
      </w:r>
    </w:p>
    <w:p w:rsidR="006C1753" w:rsidRPr="0009065E" w:rsidRDefault="00FF45F4" w:rsidP="00F615EF">
      <w:pPr>
        <w:tabs>
          <w:tab w:val="left" w:pos="1260"/>
        </w:tabs>
        <w:jc w:val="center"/>
        <w:rPr>
          <w:b/>
          <w:color w:val="000000"/>
          <w:sz w:val="28"/>
          <w:szCs w:val="28"/>
        </w:rPr>
      </w:pPr>
      <w:r w:rsidRPr="0009065E">
        <w:rPr>
          <w:b/>
          <w:color w:val="000000"/>
          <w:sz w:val="28"/>
          <w:szCs w:val="28"/>
        </w:rPr>
        <w:lastRenderedPageBreak/>
        <w:t xml:space="preserve">2. </w:t>
      </w:r>
      <w:r w:rsidR="006C1753" w:rsidRPr="0009065E">
        <w:rPr>
          <w:b/>
          <w:color w:val="000000"/>
          <w:sz w:val="28"/>
          <w:szCs w:val="28"/>
        </w:rPr>
        <w:t>Ц</w:t>
      </w:r>
      <w:r w:rsidR="00ED094E" w:rsidRPr="0009065E">
        <w:rPr>
          <w:b/>
          <w:color w:val="000000"/>
          <w:sz w:val="28"/>
          <w:szCs w:val="28"/>
        </w:rPr>
        <w:t>ена контракта и порядок расчетов</w:t>
      </w:r>
    </w:p>
    <w:p w:rsidR="004D447C" w:rsidRPr="0009065E" w:rsidRDefault="004D447C" w:rsidP="00AA2088">
      <w:pPr>
        <w:tabs>
          <w:tab w:val="left" w:pos="1260"/>
        </w:tabs>
        <w:ind w:firstLine="539"/>
        <w:rPr>
          <w:b/>
          <w:color w:val="000000"/>
          <w:sz w:val="28"/>
          <w:szCs w:val="28"/>
        </w:rPr>
      </w:pPr>
    </w:p>
    <w:p w:rsidR="0012288C" w:rsidRPr="0009065E" w:rsidRDefault="0012288C" w:rsidP="007A070D">
      <w:pPr>
        <w:pStyle w:val="a3"/>
        <w:numPr>
          <w:ilvl w:val="1"/>
          <w:numId w:val="11"/>
        </w:numPr>
        <w:tabs>
          <w:tab w:val="left" w:pos="1260"/>
        </w:tabs>
        <w:ind w:left="0" w:firstLine="709"/>
        <w:rPr>
          <w:bCs/>
          <w:color w:val="000000"/>
          <w:sz w:val="28"/>
          <w:szCs w:val="28"/>
        </w:rPr>
      </w:pPr>
      <w:r w:rsidRPr="0009065E">
        <w:rPr>
          <w:bCs/>
          <w:color w:val="000000"/>
          <w:sz w:val="28"/>
          <w:szCs w:val="28"/>
        </w:rPr>
        <w:t xml:space="preserve">Цена </w:t>
      </w:r>
      <w:r w:rsidR="00F7485D" w:rsidRPr="0009065E">
        <w:rPr>
          <w:bCs/>
          <w:color w:val="000000"/>
          <w:sz w:val="28"/>
          <w:szCs w:val="28"/>
        </w:rPr>
        <w:t xml:space="preserve"> </w:t>
      </w:r>
      <w:r w:rsidRPr="0009065E">
        <w:rPr>
          <w:bCs/>
          <w:color w:val="000000"/>
          <w:sz w:val="28"/>
          <w:szCs w:val="28"/>
        </w:rPr>
        <w:t xml:space="preserve"> контракта составля</w:t>
      </w:r>
      <w:r w:rsidR="00D44750" w:rsidRPr="0009065E">
        <w:rPr>
          <w:bCs/>
          <w:color w:val="000000"/>
          <w:sz w:val="28"/>
          <w:szCs w:val="28"/>
        </w:rPr>
        <w:t>ет ___________ (________)  руб.</w:t>
      </w:r>
      <w:r w:rsidRPr="0009065E">
        <w:rPr>
          <w:bCs/>
          <w:color w:val="000000"/>
          <w:sz w:val="28"/>
          <w:szCs w:val="28"/>
        </w:rPr>
        <w:t xml:space="preserve"> ___</w:t>
      </w:r>
      <w:r w:rsidR="000D5A86" w:rsidRPr="0009065E">
        <w:rPr>
          <w:bCs/>
          <w:color w:val="000000"/>
          <w:sz w:val="28"/>
          <w:szCs w:val="28"/>
        </w:rPr>
        <w:t>_ коп.,  в т.ч. НДС   ______%.</w:t>
      </w:r>
      <w:r w:rsidR="000D5A86" w:rsidRPr="0009065E">
        <w:rPr>
          <w:rStyle w:val="a8"/>
          <w:bCs/>
          <w:color w:val="000000"/>
          <w:sz w:val="28"/>
          <w:szCs w:val="28"/>
        </w:rPr>
        <w:footnoteReference w:id="10"/>
      </w:r>
      <w:r w:rsidRPr="0009065E">
        <w:rPr>
          <w:bCs/>
          <w:color w:val="000000"/>
          <w:sz w:val="28"/>
          <w:szCs w:val="28"/>
          <w:vertAlign w:val="superscript"/>
        </w:rPr>
        <w:tab/>
      </w:r>
    </w:p>
    <w:p w:rsidR="004D447C" w:rsidRPr="0009065E" w:rsidRDefault="00970FFC" w:rsidP="007A070D">
      <w:pPr>
        <w:pStyle w:val="Style5"/>
        <w:widowControl/>
        <w:numPr>
          <w:ilvl w:val="1"/>
          <w:numId w:val="11"/>
        </w:numPr>
        <w:tabs>
          <w:tab w:val="left" w:pos="1498"/>
        </w:tabs>
        <w:spacing w:line="240" w:lineRule="auto"/>
        <w:ind w:left="0" w:firstLine="709"/>
        <w:rPr>
          <w:rStyle w:val="FontStyle24"/>
          <w:spacing w:val="0"/>
          <w:sz w:val="28"/>
          <w:szCs w:val="28"/>
        </w:rPr>
      </w:pPr>
      <w:r w:rsidRPr="0009065E">
        <w:rPr>
          <w:rStyle w:val="FontStyle24"/>
          <w:spacing w:val="0"/>
          <w:sz w:val="28"/>
          <w:szCs w:val="28"/>
        </w:rPr>
        <w:t>Оплата осуществляется Заказчиком</w:t>
      </w:r>
      <w:r w:rsidR="004D447C" w:rsidRPr="0009065E">
        <w:rPr>
          <w:bCs/>
          <w:color w:val="000000"/>
          <w:sz w:val="28"/>
          <w:szCs w:val="28"/>
        </w:rPr>
        <w:t xml:space="preserve"> </w:t>
      </w:r>
      <w:r w:rsidR="004D447C" w:rsidRPr="0009065E">
        <w:rPr>
          <w:rFonts w:eastAsia="Calibri"/>
          <w:sz w:val="28"/>
          <w:szCs w:val="28"/>
        </w:rPr>
        <w:t>в безналичной форме посредством перечисления денежных средств на расчетный счет Исполнителя</w:t>
      </w:r>
      <w:r w:rsidR="004D447C" w:rsidRPr="0009065E">
        <w:rPr>
          <w:rStyle w:val="FontStyle24"/>
          <w:spacing w:val="0"/>
          <w:sz w:val="28"/>
          <w:szCs w:val="28"/>
        </w:rPr>
        <w:t xml:space="preserve"> в течение </w:t>
      </w:r>
      <w:r w:rsidR="000D5A86" w:rsidRPr="0009065E">
        <w:rPr>
          <w:rFonts w:eastAsia="Calibri"/>
          <w:sz w:val="28"/>
          <w:szCs w:val="28"/>
        </w:rPr>
        <w:t>________</w:t>
      </w:r>
      <w:r w:rsidR="004D447C" w:rsidRPr="0009065E">
        <w:rPr>
          <w:rStyle w:val="FontStyle24"/>
          <w:spacing w:val="0"/>
          <w:sz w:val="28"/>
          <w:szCs w:val="28"/>
        </w:rPr>
        <w:t xml:space="preserve"> (</w:t>
      </w:r>
      <w:r w:rsidR="000D5A86" w:rsidRPr="0009065E">
        <w:rPr>
          <w:rFonts w:eastAsia="Calibri"/>
          <w:sz w:val="28"/>
          <w:szCs w:val="28"/>
        </w:rPr>
        <w:t>________</w:t>
      </w:r>
      <w:r w:rsidR="004D447C" w:rsidRPr="0009065E">
        <w:rPr>
          <w:rStyle w:val="FontStyle24"/>
          <w:spacing w:val="0"/>
          <w:sz w:val="28"/>
          <w:szCs w:val="28"/>
        </w:rPr>
        <w:t>) рабочих дней после подписания обеими Сторонами акта оказан</w:t>
      </w:r>
      <w:r w:rsidR="00976E27" w:rsidRPr="0009065E">
        <w:rPr>
          <w:rStyle w:val="FontStyle24"/>
          <w:spacing w:val="0"/>
          <w:sz w:val="28"/>
          <w:szCs w:val="28"/>
        </w:rPr>
        <w:t xml:space="preserve">ных </w:t>
      </w:r>
      <w:r w:rsidR="008D1154" w:rsidRPr="0009065E">
        <w:rPr>
          <w:rStyle w:val="FontStyle24"/>
          <w:spacing w:val="0"/>
          <w:sz w:val="28"/>
          <w:szCs w:val="28"/>
        </w:rPr>
        <w:t>услуг</w:t>
      </w:r>
      <w:r w:rsidR="004D447C" w:rsidRPr="0009065E">
        <w:rPr>
          <w:rStyle w:val="FontStyle24"/>
          <w:spacing w:val="0"/>
          <w:sz w:val="28"/>
          <w:szCs w:val="28"/>
        </w:rPr>
        <w:t xml:space="preserve"> на основании выставленного счета.</w:t>
      </w:r>
      <w:r w:rsidR="00EB3BCF" w:rsidRPr="0009065E">
        <w:rPr>
          <w:rStyle w:val="a8"/>
          <w:sz w:val="28"/>
          <w:szCs w:val="28"/>
        </w:rPr>
        <w:footnoteReference w:id="11"/>
      </w:r>
      <w:r w:rsidR="004D447C" w:rsidRPr="0009065E">
        <w:rPr>
          <w:rStyle w:val="FontStyle24"/>
          <w:spacing w:val="0"/>
          <w:sz w:val="28"/>
          <w:szCs w:val="28"/>
        </w:rPr>
        <w:t xml:space="preserve"> </w:t>
      </w:r>
    </w:p>
    <w:p w:rsidR="0012288C" w:rsidRPr="0009065E" w:rsidRDefault="00970FFC" w:rsidP="007A070D">
      <w:pPr>
        <w:pStyle w:val="a3"/>
        <w:numPr>
          <w:ilvl w:val="1"/>
          <w:numId w:val="11"/>
        </w:numPr>
        <w:tabs>
          <w:tab w:val="left" w:pos="1260"/>
        </w:tabs>
        <w:ind w:left="0" w:firstLine="709"/>
        <w:rPr>
          <w:bCs/>
          <w:color w:val="000000"/>
          <w:sz w:val="28"/>
          <w:szCs w:val="28"/>
        </w:rPr>
      </w:pPr>
      <w:r w:rsidRPr="0009065E">
        <w:rPr>
          <w:sz w:val="28"/>
          <w:szCs w:val="28"/>
        </w:rPr>
        <w:t>Ц</w:t>
      </w:r>
      <w:r w:rsidR="00F615EF" w:rsidRPr="0009065E">
        <w:rPr>
          <w:sz w:val="28"/>
          <w:szCs w:val="28"/>
        </w:rPr>
        <w:t>ена</w:t>
      </w:r>
      <w:r w:rsidRPr="0009065E">
        <w:rPr>
          <w:sz w:val="28"/>
          <w:szCs w:val="28"/>
        </w:rPr>
        <w:t xml:space="preserve"> контракта </w:t>
      </w:r>
      <w:r w:rsidR="0012288C" w:rsidRPr="0009065E">
        <w:rPr>
          <w:sz w:val="28"/>
          <w:szCs w:val="28"/>
        </w:rPr>
        <w:t xml:space="preserve">учитывает расходы Исполнителя, производимые в процессе оказания </w:t>
      </w:r>
      <w:r w:rsidR="008D1154" w:rsidRPr="0009065E">
        <w:rPr>
          <w:sz w:val="28"/>
          <w:szCs w:val="28"/>
        </w:rPr>
        <w:t>услуг</w:t>
      </w:r>
      <w:r w:rsidR="0012288C" w:rsidRPr="0009065E">
        <w:rPr>
          <w:sz w:val="28"/>
          <w:szCs w:val="28"/>
        </w:rPr>
        <w:t>, в том числе уплату налогов и  сборов, расходы на оплату труда работников и специалист</w:t>
      </w:r>
      <w:r w:rsidR="00F615EF" w:rsidRPr="0009065E">
        <w:rPr>
          <w:sz w:val="28"/>
          <w:szCs w:val="28"/>
        </w:rPr>
        <w:t>ов, привлекаемых для исполнения</w:t>
      </w:r>
      <w:r w:rsidR="004D447C" w:rsidRPr="0009065E">
        <w:rPr>
          <w:sz w:val="28"/>
          <w:szCs w:val="28"/>
        </w:rPr>
        <w:t xml:space="preserve"> к</w:t>
      </w:r>
      <w:r w:rsidR="0012288C" w:rsidRPr="0009065E">
        <w:rPr>
          <w:sz w:val="28"/>
          <w:szCs w:val="28"/>
        </w:rPr>
        <w:t xml:space="preserve">онтракта, затраты на транспорт и иные платежи, необходимые для оказания </w:t>
      </w:r>
      <w:r w:rsidR="008D1154" w:rsidRPr="0009065E">
        <w:rPr>
          <w:sz w:val="28"/>
          <w:szCs w:val="28"/>
        </w:rPr>
        <w:t>услуг</w:t>
      </w:r>
      <w:r w:rsidR="0012288C" w:rsidRPr="0009065E">
        <w:rPr>
          <w:sz w:val="28"/>
          <w:szCs w:val="28"/>
        </w:rPr>
        <w:t>.</w:t>
      </w:r>
    </w:p>
    <w:p w:rsidR="002A030F" w:rsidRPr="0009065E" w:rsidRDefault="004D447C" w:rsidP="007A070D">
      <w:pPr>
        <w:numPr>
          <w:ilvl w:val="1"/>
          <w:numId w:val="11"/>
        </w:numPr>
        <w:tabs>
          <w:tab w:val="left" w:pos="1260"/>
        </w:tabs>
        <w:ind w:left="0" w:firstLine="709"/>
        <w:rPr>
          <w:color w:val="000000"/>
          <w:sz w:val="28"/>
          <w:szCs w:val="28"/>
        </w:rPr>
      </w:pPr>
      <w:r w:rsidRPr="0009065E">
        <w:rPr>
          <w:color w:val="000000"/>
          <w:sz w:val="28"/>
          <w:szCs w:val="28"/>
        </w:rPr>
        <w:t xml:space="preserve">Цена </w:t>
      </w:r>
      <w:r w:rsidRPr="0009065E">
        <w:rPr>
          <w:bCs/>
          <w:color w:val="000000"/>
          <w:sz w:val="28"/>
          <w:szCs w:val="28"/>
        </w:rPr>
        <w:t>контракта</w:t>
      </w:r>
      <w:r w:rsidRPr="0009065E">
        <w:rPr>
          <w:color w:val="000000"/>
          <w:sz w:val="28"/>
          <w:szCs w:val="28"/>
        </w:rPr>
        <w:t xml:space="preserve"> </w:t>
      </w:r>
      <w:r w:rsidR="007B6076" w:rsidRPr="0009065E">
        <w:rPr>
          <w:color w:val="000000"/>
          <w:sz w:val="28"/>
          <w:szCs w:val="28"/>
        </w:rPr>
        <w:t xml:space="preserve">является твердой и </w:t>
      </w:r>
      <w:r w:rsidR="00EB3BCF" w:rsidRPr="0009065E">
        <w:rPr>
          <w:color w:val="000000"/>
          <w:sz w:val="28"/>
          <w:szCs w:val="28"/>
        </w:rPr>
        <w:t>определяется на весь срок его исполнения</w:t>
      </w:r>
      <w:r w:rsidRPr="0009065E">
        <w:rPr>
          <w:color w:val="000000"/>
          <w:sz w:val="28"/>
          <w:szCs w:val="28"/>
        </w:rPr>
        <w:t>.</w:t>
      </w:r>
      <w:r w:rsidR="00EB3BCF" w:rsidRPr="0009065E">
        <w:rPr>
          <w:rStyle w:val="a8"/>
          <w:color w:val="000000"/>
          <w:sz w:val="28"/>
          <w:szCs w:val="28"/>
        </w:rPr>
        <w:footnoteReference w:id="12"/>
      </w:r>
    </w:p>
    <w:p w:rsidR="002A030F" w:rsidRPr="0009065E" w:rsidRDefault="00FD486B" w:rsidP="007A070D">
      <w:pPr>
        <w:numPr>
          <w:ilvl w:val="1"/>
          <w:numId w:val="11"/>
        </w:numPr>
        <w:autoSpaceDE w:val="0"/>
        <w:autoSpaceDN w:val="0"/>
        <w:adjustRightInd w:val="0"/>
        <w:ind w:left="0" w:firstLine="709"/>
        <w:rPr>
          <w:rFonts w:eastAsia="Calibri"/>
          <w:sz w:val="28"/>
          <w:szCs w:val="28"/>
        </w:rPr>
      </w:pPr>
      <w:r w:rsidRPr="0009065E">
        <w:rPr>
          <w:rFonts w:eastAsia="Calibri"/>
          <w:sz w:val="28"/>
          <w:szCs w:val="28"/>
        </w:rPr>
        <w:t>Оплата оказанных услуг осуществляется по цене единицы услуги исходя из объема фактически оказанных услуг, по цене каждой запасной части к технике, оборудовани</w:t>
      </w:r>
      <w:r w:rsidR="00830A7F" w:rsidRPr="0009065E">
        <w:rPr>
          <w:rFonts w:eastAsia="Calibri"/>
          <w:sz w:val="28"/>
          <w:szCs w:val="28"/>
        </w:rPr>
        <w:t>ю</w:t>
      </w:r>
      <w:r w:rsidRPr="0009065E">
        <w:rPr>
          <w:rFonts w:eastAsia="Calibri"/>
          <w:sz w:val="28"/>
          <w:szCs w:val="28"/>
        </w:rPr>
        <w:t xml:space="preserve"> исходя из количества запасных частей, используемых в ходе исполнения </w:t>
      </w:r>
      <w:r w:rsidR="00F7485D" w:rsidRPr="0009065E">
        <w:rPr>
          <w:rFonts w:eastAsia="Calibri"/>
          <w:sz w:val="28"/>
          <w:szCs w:val="28"/>
        </w:rPr>
        <w:t xml:space="preserve"> </w:t>
      </w:r>
      <w:r w:rsidRPr="0009065E">
        <w:rPr>
          <w:rFonts w:eastAsia="Calibri"/>
          <w:sz w:val="28"/>
          <w:szCs w:val="28"/>
        </w:rPr>
        <w:t xml:space="preserve"> контракта.</w:t>
      </w:r>
      <w:r w:rsidR="00067297" w:rsidRPr="0009065E">
        <w:rPr>
          <w:rStyle w:val="a8"/>
          <w:rFonts w:eastAsia="Calibri"/>
          <w:sz w:val="28"/>
          <w:szCs w:val="28"/>
        </w:rPr>
        <w:footnoteReference w:id="13"/>
      </w:r>
    </w:p>
    <w:p w:rsidR="008A48D9" w:rsidRPr="0009065E" w:rsidRDefault="008A48D9" w:rsidP="007A070D">
      <w:pPr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</w:rPr>
      </w:pPr>
      <w:r w:rsidRPr="0009065E">
        <w:rPr>
          <w:rFonts w:eastAsia="Calibri"/>
          <w:bCs/>
          <w:sz w:val="28"/>
          <w:szCs w:val="28"/>
        </w:rPr>
        <w:lastRenderedPageBreak/>
        <w:t>2.</w:t>
      </w:r>
      <w:r w:rsidR="00067297" w:rsidRPr="0009065E">
        <w:rPr>
          <w:rFonts w:eastAsia="Calibri"/>
          <w:bCs/>
          <w:sz w:val="28"/>
          <w:szCs w:val="28"/>
        </w:rPr>
        <w:t>6</w:t>
      </w:r>
      <w:r w:rsidRPr="0009065E">
        <w:rPr>
          <w:rFonts w:eastAsia="Calibri"/>
          <w:bCs/>
          <w:sz w:val="28"/>
          <w:szCs w:val="28"/>
        </w:rPr>
        <w:t xml:space="preserve">. Обязательства Заказчика по оплате </w:t>
      </w:r>
      <w:r w:rsidR="00755670" w:rsidRPr="0009065E">
        <w:rPr>
          <w:rFonts w:eastAsia="Calibri"/>
          <w:bCs/>
          <w:sz w:val="28"/>
          <w:szCs w:val="28"/>
        </w:rPr>
        <w:t xml:space="preserve">за оказанные </w:t>
      </w:r>
      <w:r w:rsidR="008D1154" w:rsidRPr="0009065E">
        <w:rPr>
          <w:rFonts w:eastAsia="Calibri"/>
          <w:bCs/>
          <w:sz w:val="28"/>
          <w:szCs w:val="28"/>
        </w:rPr>
        <w:t>услуг</w:t>
      </w:r>
      <w:r w:rsidR="00755670" w:rsidRPr="0009065E">
        <w:rPr>
          <w:rFonts w:eastAsia="Calibri"/>
          <w:bCs/>
          <w:sz w:val="28"/>
          <w:szCs w:val="28"/>
        </w:rPr>
        <w:t>и</w:t>
      </w:r>
      <w:r w:rsidRPr="0009065E">
        <w:rPr>
          <w:rFonts w:eastAsia="Calibri"/>
          <w:bCs/>
          <w:sz w:val="28"/>
          <w:szCs w:val="28"/>
        </w:rPr>
        <w:t xml:space="preserve"> признаются исполненными с момента списания денежных средств с расчетного счета Заказчика.</w:t>
      </w:r>
      <w:r w:rsidR="0081152A" w:rsidRPr="0009065E">
        <w:rPr>
          <w:rStyle w:val="a8"/>
          <w:rFonts w:eastAsia="Calibri"/>
          <w:bCs/>
          <w:sz w:val="28"/>
          <w:szCs w:val="28"/>
        </w:rPr>
        <w:footnoteReference w:id="14"/>
      </w:r>
      <w:r w:rsidRPr="0009065E">
        <w:rPr>
          <w:rFonts w:eastAsia="Calibri"/>
          <w:bCs/>
          <w:sz w:val="28"/>
          <w:szCs w:val="28"/>
        </w:rPr>
        <w:t xml:space="preserve"> </w:t>
      </w:r>
    </w:p>
    <w:p w:rsidR="008A48D9" w:rsidRPr="0009065E" w:rsidRDefault="008A48D9" w:rsidP="007A070D">
      <w:pPr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</w:rPr>
      </w:pPr>
      <w:r w:rsidRPr="0009065E">
        <w:rPr>
          <w:rFonts w:eastAsia="Calibri"/>
          <w:bCs/>
          <w:sz w:val="28"/>
          <w:szCs w:val="28"/>
        </w:rPr>
        <w:t>2.</w:t>
      </w:r>
      <w:r w:rsidR="00067297" w:rsidRPr="0009065E">
        <w:rPr>
          <w:rFonts w:eastAsia="Calibri"/>
          <w:bCs/>
          <w:sz w:val="28"/>
          <w:szCs w:val="28"/>
        </w:rPr>
        <w:t>7</w:t>
      </w:r>
      <w:r w:rsidRPr="0009065E">
        <w:rPr>
          <w:rFonts w:eastAsia="Calibri"/>
          <w:bCs/>
          <w:sz w:val="28"/>
          <w:szCs w:val="28"/>
        </w:rPr>
        <w:t xml:space="preserve">. Финансирование контракта осуществляется за счет средств бюджета </w:t>
      </w:r>
      <w:r w:rsidR="00F615EF" w:rsidRPr="0009065E">
        <w:rPr>
          <w:rFonts w:eastAsia="Calibri"/>
          <w:bCs/>
          <w:sz w:val="28"/>
          <w:szCs w:val="28"/>
        </w:rPr>
        <w:t>____________</w:t>
      </w:r>
      <w:r w:rsidR="00F615EF" w:rsidRPr="0009065E">
        <w:rPr>
          <w:rStyle w:val="a8"/>
          <w:rFonts w:eastAsia="Calibri"/>
          <w:bCs/>
          <w:sz w:val="28"/>
          <w:szCs w:val="28"/>
        </w:rPr>
        <w:footnoteReference w:id="15"/>
      </w:r>
      <w:r w:rsidRPr="0009065E">
        <w:rPr>
          <w:rFonts w:eastAsia="Calibri"/>
          <w:bCs/>
          <w:sz w:val="28"/>
          <w:szCs w:val="28"/>
        </w:rPr>
        <w:t>.</w:t>
      </w:r>
    </w:p>
    <w:p w:rsidR="00D44750" w:rsidRPr="0009065E" w:rsidRDefault="00D44750" w:rsidP="007A070D">
      <w:pPr>
        <w:autoSpaceDE w:val="0"/>
        <w:autoSpaceDN w:val="0"/>
        <w:adjustRightInd w:val="0"/>
        <w:ind w:firstLine="709"/>
        <w:outlineLvl w:val="0"/>
        <w:rPr>
          <w:rFonts w:eastAsia="Calibri"/>
          <w:b/>
          <w:bCs/>
          <w:sz w:val="28"/>
          <w:szCs w:val="28"/>
        </w:rPr>
      </w:pPr>
    </w:p>
    <w:p w:rsidR="00970FFC" w:rsidRPr="0009065E" w:rsidRDefault="00970FFC" w:rsidP="008C2788">
      <w:pPr>
        <w:numPr>
          <w:ilvl w:val="0"/>
          <w:numId w:val="11"/>
        </w:num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09065E">
        <w:rPr>
          <w:rFonts w:eastAsia="Calibri"/>
          <w:b/>
          <w:bCs/>
          <w:sz w:val="28"/>
          <w:szCs w:val="28"/>
        </w:rPr>
        <w:t xml:space="preserve">Порядок сдачи-приемки оказанных </w:t>
      </w:r>
      <w:r w:rsidR="008D1154" w:rsidRPr="0009065E">
        <w:rPr>
          <w:rFonts w:eastAsia="Calibri"/>
          <w:b/>
          <w:bCs/>
          <w:sz w:val="28"/>
          <w:szCs w:val="28"/>
        </w:rPr>
        <w:t>услуг</w:t>
      </w:r>
    </w:p>
    <w:p w:rsidR="00970FFC" w:rsidRPr="0009065E" w:rsidRDefault="00970FFC" w:rsidP="00093BFF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bCs/>
          <w:sz w:val="28"/>
          <w:szCs w:val="28"/>
        </w:rPr>
      </w:pPr>
    </w:p>
    <w:p w:rsidR="00970FFC" w:rsidRPr="0009065E" w:rsidRDefault="00D44750" w:rsidP="007A070D">
      <w:pPr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</w:rPr>
      </w:pPr>
      <w:bookmarkStart w:id="0" w:name="Par2"/>
      <w:bookmarkEnd w:id="0"/>
      <w:r w:rsidRPr="0009065E">
        <w:rPr>
          <w:rFonts w:eastAsia="Calibri"/>
          <w:bCs/>
          <w:sz w:val="28"/>
          <w:szCs w:val="28"/>
        </w:rPr>
        <w:t>3</w:t>
      </w:r>
      <w:r w:rsidR="00970FFC" w:rsidRPr="0009065E">
        <w:rPr>
          <w:rFonts w:eastAsia="Calibri"/>
          <w:bCs/>
          <w:sz w:val="28"/>
          <w:szCs w:val="28"/>
        </w:rPr>
        <w:t xml:space="preserve">.1. После завершения оказания </w:t>
      </w:r>
      <w:r w:rsidR="008D1154" w:rsidRPr="0009065E">
        <w:rPr>
          <w:rFonts w:eastAsia="Calibri"/>
          <w:bCs/>
          <w:sz w:val="28"/>
          <w:szCs w:val="28"/>
        </w:rPr>
        <w:t>услуг</w:t>
      </w:r>
      <w:r w:rsidR="00970FFC" w:rsidRPr="0009065E">
        <w:rPr>
          <w:rFonts w:eastAsia="Calibri"/>
          <w:bCs/>
          <w:sz w:val="28"/>
          <w:szCs w:val="28"/>
        </w:rPr>
        <w:t xml:space="preserve">, предусмотренных </w:t>
      </w:r>
      <w:r w:rsidR="00F7485D" w:rsidRPr="0009065E">
        <w:rPr>
          <w:rFonts w:eastAsia="Calibri"/>
          <w:bCs/>
          <w:sz w:val="28"/>
          <w:szCs w:val="28"/>
        </w:rPr>
        <w:t xml:space="preserve"> </w:t>
      </w:r>
      <w:r w:rsidR="00093BFF" w:rsidRPr="0009065E">
        <w:rPr>
          <w:rFonts w:eastAsia="Calibri"/>
          <w:bCs/>
          <w:sz w:val="28"/>
          <w:szCs w:val="28"/>
        </w:rPr>
        <w:t xml:space="preserve"> к</w:t>
      </w:r>
      <w:r w:rsidR="00970FFC" w:rsidRPr="0009065E">
        <w:rPr>
          <w:rFonts w:eastAsia="Calibri"/>
          <w:bCs/>
          <w:sz w:val="28"/>
          <w:szCs w:val="28"/>
        </w:rPr>
        <w:t xml:space="preserve">онтрактом, Исполнитель </w:t>
      </w:r>
      <w:r w:rsidR="00492681" w:rsidRPr="0009065E">
        <w:rPr>
          <w:rFonts w:eastAsia="Calibri"/>
          <w:bCs/>
          <w:sz w:val="28"/>
          <w:szCs w:val="28"/>
        </w:rPr>
        <w:t>уведомляет</w:t>
      </w:r>
      <w:r w:rsidR="00970FFC" w:rsidRPr="0009065E">
        <w:rPr>
          <w:rFonts w:eastAsia="Calibri"/>
          <w:bCs/>
          <w:sz w:val="28"/>
          <w:szCs w:val="28"/>
        </w:rPr>
        <w:t xml:space="preserve"> </w:t>
      </w:r>
      <w:r w:rsidR="00976E27" w:rsidRPr="0009065E">
        <w:rPr>
          <w:rFonts w:eastAsia="Calibri"/>
          <w:bCs/>
          <w:sz w:val="28"/>
          <w:szCs w:val="28"/>
        </w:rPr>
        <w:t>З</w:t>
      </w:r>
      <w:r w:rsidR="00970FFC" w:rsidRPr="0009065E">
        <w:rPr>
          <w:rFonts w:eastAsia="Calibri"/>
          <w:bCs/>
          <w:sz w:val="28"/>
          <w:szCs w:val="28"/>
        </w:rPr>
        <w:t>аказчика</w:t>
      </w:r>
      <w:r w:rsidR="00492681" w:rsidRPr="0009065E">
        <w:rPr>
          <w:rFonts w:eastAsia="Calibri"/>
          <w:bCs/>
          <w:sz w:val="28"/>
          <w:szCs w:val="28"/>
        </w:rPr>
        <w:t xml:space="preserve"> в письменной форме</w:t>
      </w:r>
      <w:r w:rsidR="00970FFC" w:rsidRPr="0009065E">
        <w:rPr>
          <w:rFonts w:eastAsia="Calibri"/>
          <w:bCs/>
          <w:sz w:val="28"/>
          <w:szCs w:val="28"/>
        </w:rPr>
        <w:t xml:space="preserve"> о факте завершения оказания </w:t>
      </w:r>
      <w:r w:rsidR="008D1154" w:rsidRPr="0009065E">
        <w:rPr>
          <w:rFonts w:eastAsia="Calibri"/>
          <w:bCs/>
          <w:sz w:val="28"/>
          <w:szCs w:val="28"/>
        </w:rPr>
        <w:t>услуг</w:t>
      </w:r>
      <w:r w:rsidR="00976E27" w:rsidRPr="0009065E">
        <w:rPr>
          <w:rFonts w:eastAsia="Calibri"/>
          <w:bCs/>
          <w:sz w:val="28"/>
          <w:szCs w:val="28"/>
        </w:rPr>
        <w:t>.</w:t>
      </w:r>
    </w:p>
    <w:p w:rsidR="00976E27" w:rsidRPr="0009065E" w:rsidRDefault="00D44750" w:rsidP="007A070D">
      <w:pPr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</w:rPr>
      </w:pPr>
      <w:bookmarkStart w:id="1" w:name="Par3"/>
      <w:bookmarkEnd w:id="1"/>
      <w:r w:rsidRPr="0009065E">
        <w:rPr>
          <w:rFonts w:eastAsia="Calibri"/>
          <w:bCs/>
          <w:sz w:val="28"/>
          <w:szCs w:val="28"/>
        </w:rPr>
        <w:t>3</w:t>
      </w:r>
      <w:r w:rsidR="00970FFC" w:rsidRPr="0009065E">
        <w:rPr>
          <w:rFonts w:eastAsia="Calibri"/>
          <w:bCs/>
          <w:sz w:val="28"/>
          <w:szCs w:val="28"/>
        </w:rPr>
        <w:t xml:space="preserve">.2. Не позднее </w:t>
      </w:r>
      <w:r w:rsidR="00976E27" w:rsidRPr="0009065E">
        <w:rPr>
          <w:rFonts w:eastAsia="Calibri"/>
          <w:bCs/>
          <w:sz w:val="28"/>
          <w:szCs w:val="28"/>
        </w:rPr>
        <w:t>________</w:t>
      </w:r>
      <w:r w:rsidR="0001372D" w:rsidRPr="0009065E">
        <w:rPr>
          <w:rFonts w:eastAsia="Calibri"/>
          <w:bCs/>
          <w:sz w:val="28"/>
          <w:szCs w:val="28"/>
        </w:rPr>
        <w:t xml:space="preserve">(______) </w:t>
      </w:r>
      <w:r w:rsidR="00976E27" w:rsidRPr="0009065E">
        <w:rPr>
          <w:rFonts w:eastAsia="Calibri"/>
          <w:bCs/>
          <w:sz w:val="28"/>
          <w:szCs w:val="28"/>
        </w:rPr>
        <w:t xml:space="preserve"> </w:t>
      </w:r>
      <w:r w:rsidR="00970FFC" w:rsidRPr="0009065E">
        <w:rPr>
          <w:rFonts w:eastAsia="Calibri"/>
          <w:bCs/>
          <w:sz w:val="28"/>
          <w:szCs w:val="28"/>
        </w:rPr>
        <w:t>рабоч</w:t>
      </w:r>
      <w:r w:rsidR="00976E27" w:rsidRPr="0009065E">
        <w:rPr>
          <w:rFonts w:eastAsia="Calibri"/>
          <w:bCs/>
          <w:sz w:val="28"/>
          <w:szCs w:val="28"/>
        </w:rPr>
        <w:t>их</w:t>
      </w:r>
      <w:r w:rsidR="00970FFC" w:rsidRPr="0009065E">
        <w:rPr>
          <w:rFonts w:eastAsia="Calibri"/>
          <w:bCs/>
          <w:sz w:val="28"/>
          <w:szCs w:val="28"/>
        </w:rPr>
        <w:t xml:space="preserve"> дн</w:t>
      </w:r>
      <w:r w:rsidR="00976E27" w:rsidRPr="0009065E">
        <w:rPr>
          <w:rFonts w:eastAsia="Calibri"/>
          <w:bCs/>
          <w:sz w:val="28"/>
          <w:szCs w:val="28"/>
        </w:rPr>
        <w:t xml:space="preserve">ей со дня </w:t>
      </w:r>
      <w:r w:rsidR="00970FFC" w:rsidRPr="0009065E">
        <w:rPr>
          <w:rFonts w:eastAsia="Calibri"/>
          <w:bCs/>
          <w:sz w:val="28"/>
          <w:szCs w:val="28"/>
        </w:rPr>
        <w:t xml:space="preserve">получения </w:t>
      </w:r>
      <w:r w:rsidR="00976E27" w:rsidRPr="0009065E">
        <w:rPr>
          <w:rFonts w:eastAsia="Calibri"/>
          <w:bCs/>
          <w:sz w:val="28"/>
          <w:szCs w:val="28"/>
        </w:rPr>
        <w:t>З</w:t>
      </w:r>
      <w:r w:rsidR="00970FFC" w:rsidRPr="0009065E">
        <w:rPr>
          <w:rFonts w:eastAsia="Calibri"/>
          <w:bCs/>
          <w:sz w:val="28"/>
          <w:szCs w:val="28"/>
        </w:rPr>
        <w:t xml:space="preserve">аказчиком уведомления, указанного в </w:t>
      </w:r>
      <w:hyperlink w:anchor="Par2" w:history="1">
        <w:r w:rsidR="00970FFC" w:rsidRPr="0009065E">
          <w:rPr>
            <w:rFonts w:eastAsia="Calibri"/>
            <w:bCs/>
            <w:sz w:val="28"/>
            <w:szCs w:val="28"/>
          </w:rPr>
          <w:t>п</w:t>
        </w:r>
        <w:r w:rsidR="00093BFF" w:rsidRPr="0009065E">
          <w:rPr>
            <w:rFonts w:eastAsia="Calibri"/>
            <w:bCs/>
            <w:sz w:val="28"/>
            <w:szCs w:val="28"/>
          </w:rPr>
          <w:t>ункте</w:t>
        </w:r>
        <w:r w:rsidR="00970FFC" w:rsidRPr="0009065E">
          <w:rPr>
            <w:rFonts w:eastAsia="Calibri"/>
            <w:bCs/>
            <w:sz w:val="28"/>
            <w:szCs w:val="28"/>
          </w:rPr>
          <w:t xml:space="preserve"> </w:t>
        </w:r>
        <w:r w:rsidRPr="0009065E">
          <w:rPr>
            <w:rFonts w:eastAsia="Calibri"/>
            <w:bCs/>
            <w:sz w:val="28"/>
            <w:szCs w:val="28"/>
          </w:rPr>
          <w:t>3</w:t>
        </w:r>
        <w:r w:rsidR="00970FFC" w:rsidRPr="0009065E">
          <w:rPr>
            <w:rFonts w:eastAsia="Calibri"/>
            <w:bCs/>
            <w:sz w:val="28"/>
            <w:szCs w:val="28"/>
          </w:rPr>
          <w:t>.1</w:t>
        </w:r>
      </w:hyperlink>
      <w:r w:rsidR="00976E27" w:rsidRPr="0009065E">
        <w:rPr>
          <w:rFonts w:eastAsia="Calibri"/>
          <w:bCs/>
          <w:sz w:val="28"/>
          <w:szCs w:val="28"/>
        </w:rPr>
        <w:t xml:space="preserve"> к</w:t>
      </w:r>
      <w:r w:rsidR="00970FFC" w:rsidRPr="0009065E">
        <w:rPr>
          <w:rFonts w:eastAsia="Calibri"/>
          <w:bCs/>
          <w:sz w:val="28"/>
          <w:szCs w:val="28"/>
        </w:rPr>
        <w:t xml:space="preserve">онтракта, Исполнитель представляет </w:t>
      </w:r>
      <w:r w:rsidR="00976E27" w:rsidRPr="0009065E">
        <w:rPr>
          <w:rFonts w:eastAsia="Calibri"/>
          <w:bCs/>
          <w:sz w:val="28"/>
          <w:szCs w:val="28"/>
        </w:rPr>
        <w:t>З</w:t>
      </w:r>
      <w:r w:rsidR="00970FFC" w:rsidRPr="0009065E">
        <w:rPr>
          <w:rFonts w:eastAsia="Calibri"/>
          <w:bCs/>
          <w:sz w:val="28"/>
          <w:szCs w:val="28"/>
        </w:rPr>
        <w:t xml:space="preserve">аказчику </w:t>
      </w:r>
      <w:hyperlink r:id="rId12" w:history="1">
        <w:r w:rsidR="00976E27" w:rsidRPr="0009065E">
          <w:rPr>
            <w:rFonts w:eastAsia="Calibri"/>
            <w:bCs/>
            <w:sz w:val="28"/>
            <w:szCs w:val="28"/>
          </w:rPr>
          <w:t>а</w:t>
        </w:r>
        <w:r w:rsidR="00970FFC" w:rsidRPr="0009065E">
          <w:rPr>
            <w:rFonts w:eastAsia="Calibri"/>
            <w:bCs/>
            <w:sz w:val="28"/>
            <w:szCs w:val="28"/>
          </w:rPr>
          <w:t>кт</w:t>
        </w:r>
      </w:hyperlink>
      <w:r w:rsidR="00970FFC" w:rsidRPr="0009065E">
        <w:rPr>
          <w:rFonts w:eastAsia="Calibri"/>
          <w:bCs/>
          <w:sz w:val="28"/>
          <w:szCs w:val="28"/>
        </w:rPr>
        <w:t xml:space="preserve"> оказанных </w:t>
      </w:r>
      <w:r w:rsidR="008D1154" w:rsidRPr="0009065E">
        <w:rPr>
          <w:rFonts w:eastAsia="Calibri"/>
          <w:bCs/>
          <w:sz w:val="28"/>
          <w:szCs w:val="28"/>
        </w:rPr>
        <w:t>услуг</w:t>
      </w:r>
      <w:r w:rsidR="00970FFC" w:rsidRPr="0009065E">
        <w:rPr>
          <w:rFonts w:eastAsia="Calibri"/>
          <w:bCs/>
          <w:sz w:val="28"/>
          <w:szCs w:val="28"/>
        </w:rPr>
        <w:t>, подписанный Испол</w:t>
      </w:r>
      <w:r w:rsidR="0001372D" w:rsidRPr="0009065E">
        <w:rPr>
          <w:rFonts w:eastAsia="Calibri"/>
          <w:bCs/>
          <w:sz w:val="28"/>
          <w:szCs w:val="28"/>
        </w:rPr>
        <w:t>нителем, в двух</w:t>
      </w:r>
      <w:r w:rsidR="00976E27" w:rsidRPr="0009065E">
        <w:rPr>
          <w:rFonts w:eastAsia="Calibri"/>
          <w:bCs/>
          <w:sz w:val="28"/>
          <w:szCs w:val="28"/>
        </w:rPr>
        <w:t xml:space="preserve"> экземплярах.</w:t>
      </w:r>
    </w:p>
    <w:p w:rsidR="00970FFC" w:rsidRPr="0009065E" w:rsidRDefault="00D44750" w:rsidP="007A070D">
      <w:pPr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</w:rPr>
      </w:pPr>
      <w:bookmarkStart w:id="2" w:name="Par4"/>
      <w:bookmarkEnd w:id="2"/>
      <w:r w:rsidRPr="0009065E">
        <w:rPr>
          <w:rFonts w:eastAsia="Calibri"/>
          <w:bCs/>
          <w:sz w:val="28"/>
          <w:szCs w:val="28"/>
        </w:rPr>
        <w:t>3</w:t>
      </w:r>
      <w:r w:rsidR="00970FFC" w:rsidRPr="0009065E">
        <w:rPr>
          <w:rFonts w:eastAsia="Calibri"/>
          <w:bCs/>
          <w:sz w:val="28"/>
          <w:szCs w:val="28"/>
        </w:rPr>
        <w:t xml:space="preserve">.3. Не позднее </w:t>
      </w:r>
      <w:r w:rsidR="00976E27" w:rsidRPr="0009065E">
        <w:rPr>
          <w:rFonts w:eastAsia="Calibri"/>
          <w:bCs/>
          <w:sz w:val="28"/>
          <w:szCs w:val="28"/>
        </w:rPr>
        <w:t>______</w:t>
      </w:r>
      <w:r w:rsidR="00970FFC" w:rsidRPr="0009065E">
        <w:rPr>
          <w:rFonts w:eastAsia="Calibri"/>
          <w:bCs/>
          <w:sz w:val="28"/>
          <w:szCs w:val="28"/>
        </w:rPr>
        <w:t xml:space="preserve"> (</w:t>
      </w:r>
      <w:r w:rsidR="00976E27" w:rsidRPr="0009065E">
        <w:rPr>
          <w:rFonts w:eastAsia="Calibri"/>
          <w:bCs/>
          <w:sz w:val="28"/>
          <w:szCs w:val="28"/>
        </w:rPr>
        <w:t>______</w:t>
      </w:r>
      <w:r w:rsidR="00970FFC" w:rsidRPr="0009065E">
        <w:rPr>
          <w:rFonts w:eastAsia="Calibri"/>
          <w:bCs/>
          <w:sz w:val="28"/>
          <w:szCs w:val="28"/>
        </w:rPr>
        <w:t xml:space="preserve">) </w:t>
      </w:r>
      <w:r w:rsidR="00976E27" w:rsidRPr="0009065E">
        <w:rPr>
          <w:rFonts w:eastAsia="Calibri"/>
          <w:bCs/>
          <w:sz w:val="28"/>
          <w:szCs w:val="28"/>
        </w:rPr>
        <w:t xml:space="preserve">рабочих </w:t>
      </w:r>
      <w:r w:rsidR="00970FFC" w:rsidRPr="0009065E">
        <w:rPr>
          <w:rFonts w:eastAsia="Calibri"/>
          <w:bCs/>
          <w:sz w:val="28"/>
          <w:szCs w:val="28"/>
        </w:rPr>
        <w:t xml:space="preserve">дней после получения от Исполнителя </w:t>
      </w:r>
      <w:r w:rsidR="00976E27" w:rsidRPr="0009065E">
        <w:rPr>
          <w:rFonts w:eastAsia="Calibri"/>
          <w:bCs/>
          <w:sz w:val="28"/>
          <w:szCs w:val="28"/>
        </w:rPr>
        <w:t xml:space="preserve">акта оказанных </w:t>
      </w:r>
      <w:r w:rsidR="008D1154" w:rsidRPr="0009065E">
        <w:rPr>
          <w:rFonts w:eastAsia="Calibri"/>
          <w:bCs/>
          <w:sz w:val="28"/>
          <w:szCs w:val="28"/>
        </w:rPr>
        <w:t>услуг</w:t>
      </w:r>
      <w:r w:rsidR="00976E27" w:rsidRPr="0009065E">
        <w:rPr>
          <w:rFonts w:eastAsia="Calibri"/>
          <w:bCs/>
          <w:sz w:val="28"/>
          <w:szCs w:val="28"/>
        </w:rPr>
        <w:t xml:space="preserve"> З</w:t>
      </w:r>
      <w:r w:rsidR="00970FFC" w:rsidRPr="0009065E">
        <w:rPr>
          <w:rFonts w:eastAsia="Calibri"/>
          <w:bCs/>
          <w:sz w:val="28"/>
          <w:szCs w:val="28"/>
        </w:rPr>
        <w:t xml:space="preserve">аказчик осуществляет приемку оказанных </w:t>
      </w:r>
      <w:r w:rsidR="008D1154" w:rsidRPr="0009065E">
        <w:rPr>
          <w:rFonts w:eastAsia="Calibri"/>
          <w:bCs/>
          <w:sz w:val="28"/>
          <w:szCs w:val="28"/>
        </w:rPr>
        <w:t>услуг</w:t>
      </w:r>
      <w:r w:rsidR="00970FFC" w:rsidRPr="0009065E">
        <w:rPr>
          <w:rFonts w:eastAsia="Calibri"/>
          <w:bCs/>
          <w:sz w:val="28"/>
          <w:szCs w:val="28"/>
        </w:rPr>
        <w:t xml:space="preserve"> по </w:t>
      </w:r>
      <w:r w:rsidR="00F7485D" w:rsidRPr="0009065E">
        <w:rPr>
          <w:rFonts w:eastAsia="Calibri"/>
          <w:bCs/>
          <w:sz w:val="28"/>
          <w:szCs w:val="28"/>
        </w:rPr>
        <w:t xml:space="preserve"> </w:t>
      </w:r>
      <w:r w:rsidR="00976E27" w:rsidRPr="0009065E">
        <w:rPr>
          <w:rFonts w:eastAsia="Calibri"/>
          <w:bCs/>
          <w:sz w:val="28"/>
          <w:szCs w:val="28"/>
        </w:rPr>
        <w:t>к</w:t>
      </w:r>
      <w:r w:rsidR="00970FFC" w:rsidRPr="0009065E">
        <w:rPr>
          <w:rFonts w:eastAsia="Calibri"/>
          <w:bCs/>
          <w:sz w:val="28"/>
          <w:szCs w:val="28"/>
        </w:rPr>
        <w:t>онтракту на предмет соответствия их объема, качества</w:t>
      </w:r>
      <w:r w:rsidR="00DE52DA" w:rsidRPr="0009065E">
        <w:rPr>
          <w:rFonts w:eastAsia="Calibri"/>
          <w:bCs/>
          <w:sz w:val="28"/>
          <w:szCs w:val="28"/>
        </w:rPr>
        <w:t xml:space="preserve">, </w:t>
      </w:r>
      <w:r w:rsidR="00970FFC" w:rsidRPr="0009065E">
        <w:rPr>
          <w:rFonts w:eastAsia="Calibri"/>
          <w:bCs/>
          <w:sz w:val="28"/>
          <w:szCs w:val="28"/>
        </w:rPr>
        <w:t xml:space="preserve">требованиям </w:t>
      </w:r>
      <w:r w:rsidR="00F7485D" w:rsidRPr="0009065E">
        <w:rPr>
          <w:rFonts w:eastAsia="Calibri"/>
          <w:bCs/>
          <w:sz w:val="28"/>
          <w:szCs w:val="28"/>
        </w:rPr>
        <w:t xml:space="preserve"> </w:t>
      </w:r>
      <w:r w:rsidR="0001372D" w:rsidRPr="0009065E">
        <w:rPr>
          <w:rFonts w:eastAsia="Calibri"/>
          <w:bCs/>
          <w:sz w:val="28"/>
          <w:szCs w:val="28"/>
        </w:rPr>
        <w:t xml:space="preserve"> к</w:t>
      </w:r>
      <w:r w:rsidR="00970FFC" w:rsidRPr="0009065E">
        <w:rPr>
          <w:rFonts w:eastAsia="Calibri"/>
          <w:bCs/>
          <w:sz w:val="28"/>
          <w:szCs w:val="28"/>
        </w:rPr>
        <w:t xml:space="preserve">онтракта и направляет Исполнителю подписанный </w:t>
      </w:r>
      <w:r w:rsidR="00976E27" w:rsidRPr="0009065E">
        <w:rPr>
          <w:rFonts w:eastAsia="Calibri"/>
          <w:bCs/>
          <w:sz w:val="28"/>
          <w:szCs w:val="28"/>
        </w:rPr>
        <w:t>З</w:t>
      </w:r>
      <w:r w:rsidR="0001372D" w:rsidRPr="0009065E">
        <w:rPr>
          <w:rFonts w:eastAsia="Calibri"/>
          <w:bCs/>
          <w:sz w:val="28"/>
          <w:szCs w:val="28"/>
        </w:rPr>
        <w:t>аказчиком один</w:t>
      </w:r>
      <w:r w:rsidR="00970FFC" w:rsidRPr="0009065E">
        <w:rPr>
          <w:rFonts w:eastAsia="Calibri"/>
          <w:bCs/>
          <w:sz w:val="28"/>
          <w:szCs w:val="28"/>
        </w:rPr>
        <w:t xml:space="preserve"> экземпляр </w:t>
      </w:r>
      <w:hyperlink r:id="rId13" w:history="1">
        <w:r w:rsidR="00976E27" w:rsidRPr="0009065E">
          <w:rPr>
            <w:rFonts w:eastAsia="Calibri"/>
            <w:bCs/>
            <w:sz w:val="28"/>
            <w:szCs w:val="28"/>
          </w:rPr>
          <w:t>а</w:t>
        </w:r>
        <w:r w:rsidR="00970FFC" w:rsidRPr="0009065E">
          <w:rPr>
            <w:rFonts w:eastAsia="Calibri"/>
            <w:bCs/>
            <w:sz w:val="28"/>
            <w:szCs w:val="28"/>
          </w:rPr>
          <w:t>кта</w:t>
        </w:r>
      </w:hyperlink>
      <w:r w:rsidR="00976E27" w:rsidRPr="0009065E">
        <w:rPr>
          <w:rFonts w:eastAsia="Calibri"/>
          <w:bCs/>
          <w:sz w:val="28"/>
          <w:szCs w:val="28"/>
        </w:rPr>
        <w:t xml:space="preserve"> </w:t>
      </w:r>
      <w:r w:rsidR="00970FFC" w:rsidRPr="0009065E">
        <w:rPr>
          <w:rFonts w:eastAsia="Calibri"/>
          <w:bCs/>
          <w:sz w:val="28"/>
          <w:szCs w:val="28"/>
        </w:rPr>
        <w:t xml:space="preserve">оказанных </w:t>
      </w:r>
      <w:r w:rsidR="008D1154" w:rsidRPr="0009065E">
        <w:rPr>
          <w:rFonts w:eastAsia="Calibri"/>
          <w:bCs/>
          <w:sz w:val="28"/>
          <w:szCs w:val="28"/>
        </w:rPr>
        <w:t>услуг</w:t>
      </w:r>
      <w:r w:rsidR="00970FFC" w:rsidRPr="0009065E">
        <w:rPr>
          <w:rFonts w:eastAsia="Calibri"/>
          <w:bCs/>
          <w:sz w:val="28"/>
          <w:szCs w:val="28"/>
        </w:rPr>
        <w:t xml:space="preserve"> либо мотивированный отказ от принятия оказанных </w:t>
      </w:r>
      <w:r w:rsidR="008D1154" w:rsidRPr="0009065E">
        <w:rPr>
          <w:rFonts w:eastAsia="Calibri"/>
          <w:bCs/>
          <w:sz w:val="28"/>
          <w:szCs w:val="28"/>
        </w:rPr>
        <w:t>услуг</w:t>
      </w:r>
      <w:r w:rsidR="00970FFC" w:rsidRPr="0009065E">
        <w:rPr>
          <w:rFonts w:eastAsia="Calibri"/>
          <w:bCs/>
          <w:sz w:val="28"/>
          <w:szCs w:val="28"/>
        </w:rPr>
        <w:t xml:space="preserve">, или </w:t>
      </w:r>
      <w:hyperlink r:id="rId14" w:history="1">
        <w:r w:rsidR="00976E27" w:rsidRPr="0009065E">
          <w:rPr>
            <w:rFonts w:eastAsia="Calibri"/>
            <w:bCs/>
            <w:sz w:val="28"/>
            <w:szCs w:val="28"/>
          </w:rPr>
          <w:t>а</w:t>
        </w:r>
        <w:r w:rsidR="00970FFC" w:rsidRPr="0009065E">
          <w:rPr>
            <w:rFonts w:eastAsia="Calibri"/>
            <w:bCs/>
            <w:sz w:val="28"/>
            <w:szCs w:val="28"/>
          </w:rPr>
          <w:t>кт</w:t>
        </w:r>
      </w:hyperlink>
      <w:r w:rsidR="00970FFC" w:rsidRPr="0009065E">
        <w:rPr>
          <w:rFonts w:eastAsia="Calibri"/>
          <w:bCs/>
          <w:sz w:val="28"/>
          <w:szCs w:val="28"/>
        </w:rPr>
        <w:t xml:space="preserve"> с </w:t>
      </w:r>
      <w:r w:rsidR="00492681" w:rsidRPr="0009065E">
        <w:rPr>
          <w:rFonts w:eastAsia="Calibri"/>
          <w:bCs/>
          <w:sz w:val="28"/>
          <w:szCs w:val="28"/>
        </w:rPr>
        <w:t>перечнем выявленных недостатков</w:t>
      </w:r>
      <w:r w:rsidR="00970FFC" w:rsidRPr="0009065E">
        <w:rPr>
          <w:rFonts w:eastAsia="Calibri"/>
          <w:bCs/>
          <w:sz w:val="28"/>
          <w:szCs w:val="28"/>
        </w:rPr>
        <w:t xml:space="preserve"> и сроком их устранения. В случае отказа </w:t>
      </w:r>
      <w:r w:rsidR="00976E27" w:rsidRPr="0009065E">
        <w:rPr>
          <w:rFonts w:eastAsia="Calibri"/>
          <w:bCs/>
          <w:sz w:val="28"/>
          <w:szCs w:val="28"/>
        </w:rPr>
        <w:t>Заказчика</w:t>
      </w:r>
      <w:r w:rsidR="00970FFC" w:rsidRPr="0009065E">
        <w:rPr>
          <w:rFonts w:eastAsia="Calibri"/>
          <w:bCs/>
          <w:sz w:val="28"/>
          <w:szCs w:val="28"/>
        </w:rPr>
        <w:t xml:space="preserve"> от принятия оказанных </w:t>
      </w:r>
      <w:r w:rsidR="008D1154" w:rsidRPr="0009065E">
        <w:rPr>
          <w:rFonts w:eastAsia="Calibri"/>
          <w:bCs/>
          <w:sz w:val="28"/>
          <w:szCs w:val="28"/>
        </w:rPr>
        <w:t>услуг</w:t>
      </w:r>
      <w:r w:rsidR="00970FFC" w:rsidRPr="0009065E">
        <w:rPr>
          <w:rFonts w:eastAsia="Calibri"/>
          <w:bCs/>
          <w:sz w:val="28"/>
          <w:szCs w:val="28"/>
        </w:rPr>
        <w:t xml:space="preserve"> в связи с необходи</w:t>
      </w:r>
      <w:r w:rsidR="00B6258E" w:rsidRPr="0009065E">
        <w:rPr>
          <w:rFonts w:eastAsia="Calibri"/>
          <w:bCs/>
          <w:sz w:val="28"/>
          <w:szCs w:val="28"/>
        </w:rPr>
        <w:t xml:space="preserve">мостью устранения недостатков </w:t>
      </w:r>
      <w:r w:rsidR="00970FFC" w:rsidRPr="0009065E">
        <w:rPr>
          <w:rFonts w:eastAsia="Calibri"/>
          <w:bCs/>
          <w:sz w:val="28"/>
          <w:szCs w:val="28"/>
        </w:rPr>
        <w:t xml:space="preserve"> оказанных </w:t>
      </w:r>
      <w:r w:rsidR="008D1154" w:rsidRPr="0009065E">
        <w:rPr>
          <w:rFonts w:eastAsia="Calibri"/>
          <w:bCs/>
          <w:sz w:val="28"/>
          <w:szCs w:val="28"/>
        </w:rPr>
        <w:t>услуг</w:t>
      </w:r>
      <w:r w:rsidR="00970FFC" w:rsidRPr="0009065E">
        <w:rPr>
          <w:rFonts w:eastAsia="Calibri"/>
          <w:bCs/>
          <w:sz w:val="28"/>
          <w:szCs w:val="28"/>
        </w:rPr>
        <w:t xml:space="preserve"> Исполнитель обязуется в срок, установленный в акте, составленном </w:t>
      </w:r>
      <w:r w:rsidR="00976E27" w:rsidRPr="0009065E">
        <w:rPr>
          <w:rFonts w:eastAsia="Calibri"/>
          <w:bCs/>
          <w:sz w:val="28"/>
          <w:szCs w:val="28"/>
        </w:rPr>
        <w:t>З</w:t>
      </w:r>
      <w:r w:rsidR="00970FFC" w:rsidRPr="0009065E">
        <w:rPr>
          <w:rFonts w:eastAsia="Calibri"/>
          <w:bCs/>
          <w:sz w:val="28"/>
          <w:szCs w:val="28"/>
        </w:rPr>
        <w:t>аказчиком,</w:t>
      </w:r>
      <w:r w:rsidR="00B6258E" w:rsidRPr="0009065E">
        <w:rPr>
          <w:rFonts w:eastAsia="Calibri"/>
          <w:bCs/>
          <w:sz w:val="28"/>
          <w:szCs w:val="28"/>
        </w:rPr>
        <w:t xml:space="preserve"> устранить указанные недостатки</w:t>
      </w:r>
      <w:r w:rsidR="00970FFC" w:rsidRPr="0009065E">
        <w:rPr>
          <w:rFonts w:eastAsia="Calibri"/>
          <w:bCs/>
          <w:sz w:val="28"/>
          <w:szCs w:val="28"/>
        </w:rPr>
        <w:t xml:space="preserve"> за свой счет.</w:t>
      </w:r>
    </w:p>
    <w:p w:rsidR="00970FFC" w:rsidRPr="0009065E" w:rsidRDefault="00D44750" w:rsidP="007A070D">
      <w:pPr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</w:rPr>
      </w:pPr>
      <w:r w:rsidRPr="0009065E">
        <w:rPr>
          <w:rFonts w:eastAsia="Calibri"/>
          <w:bCs/>
          <w:sz w:val="28"/>
          <w:szCs w:val="28"/>
        </w:rPr>
        <w:t>3</w:t>
      </w:r>
      <w:r w:rsidR="00970FFC" w:rsidRPr="0009065E">
        <w:rPr>
          <w:rFonts w:eastAsia="Calibri"/>
          <w:bCs/>
          <w:sz w:val="28"/>
          <w:szCs w:val="28"/>
        </w:rPr>
        <w:t>.</w:t>
      </w:r>
      <w:r w:rsidR="0001372D" w:rsidRPr="0009065E">
        <w:rPr>
          <w:rFonts w:eastAsia="Calibri"/>
          <w:bCs/>
          <w:sz w:val="28"/>
          <w:szCs w:val="28"/>
        </w:rPr>
        <w:t>4</w:t>
      </w:r>
      <w:r w:rsidR="00970FFC" w:rsidRPr="0009065E">
        <w:rPr>
          <w:rFonts w:eastAsia="Calibri"/>
          <w:bCs/>
          <w:sz w:val="28"/>
          <w:szCs w:val="28"/>
        </w:rPr>
        <w:t xml:space="preserve">. В случае получения от </w:t>
      </w:r>
      <w:r w:rsidR="00976E27" w:rsidRPr="0009065E">
        <w:rPr>
          <w:rFonts w:eastAsia="Calibri"/>
          <w:bCs/>
          <w:sz w:val="28"/>
          <w:szCs w:val="28"/>
        </w:rPr>
        <w:t>З</w:t>
      </w:r>
      <w:r w:rsidR="00970FFC" w:rsidRPr="0009065E">
        <w:rPr>
          <w:rFonts w:eastAsia="Calibri"/>
          <w:bCs/>
          <w:sz w:val="28"/>
          <w:szCs w:val="28"/>
        </w:rPr>
        <w:t xml:space="preserve">аказчика мотивированного отказа от принятия оказанных </w:t>
      </w:r>
      <w:r w:rsidR="008D1154" w:rsidRPr="0009065E">
        <w:rPr>
          <w:rFonts w:eastAsia="Calibri"/>
          <w:bCs/>
          <w:sz w:val="28"/>
          <w:szCs w:val="28"/>
        </w:rPr>
        <w:t>услуг</w:t>
      </w:r>
      <w:r w:rsidR="00970FFC" w:rsidRPr="0009065E">
        <w:rPr>
          <w:rFonts w:eastAsia="Calibri"/>
          <w:bCs/>
          <w:sz w:val="28"/>
          <w:szCs w:val="28"/>
        </w:rPr>
        <w:t xml:space="preserve"> или </w:t>
      </w:r>
      <w:hyperlink r:id="rId15" w:history="1">
        <w:r w:rsidR="00976E27" w:rsidRPr="0009065E">
          <w:rPr>
            <w:rFonts w:eastAsia="Calibri"/>
            <w:bCs/>
            <w:sz w:val="28"/>
            <w:szCs w:val="28"/>
          </w:rPr>
          <w:t>а</w:t>
        </w:r>
        <w:r w:rsidR="00970FFC" w:rsidRPr="0009065E">
          <w:rPr>
            <w:rFonts w:eastAsia="Calibri"/>
            <w:bCs/>
            <w:sz w:val="28"/>
            <w:szCs w:val="28"/>
          </w:rPr>
          <w:t>кта</w:t>
        </w:r>
      </w:hyperlink>
      <w:r w:rsidR="00970FFC" w:rsidRPr="0009065E">
        <w:rPr>
          <w:rFonts w:eastAsia="Calibri"/>
          <w:bCs/>
          <w:sz w:val="28"/>
          <w:szCs w:val="28"/>
        </w:rPr>
        <w:t xml:space="preserve"> с </w:t>
      </w:r>
      <w:r w:rsidR="00492681" w:rsidRPr="0009065E">
        <w:rPr>
          <w:rFonts w:eastAsia="Calibri"/>
          <w:bCs/>
          <w:sz w:val="28"/>
          <w:szCs w:val="28"/>
        </w:rPr>
        <w:t>перечнем выявленных недостатков</w:t>
      </w:r>
      <w:r w:rsidR="00970FFC" w:rsidRPr="0009065E">
        <w:rPr>
          <w:rFonts w:eastAsia="Calibri"/>
          <w:bCs/>
          <w:sz w:val="28"/>
          <w:szCs w:val="28"/>
        </w:rPr>
        <w:t xml:space="preserve"> и сроком их устранения Исполнитель в течение </w:t>
      </w:r>
      <w:r w:rsidR="00976E27" w:rsidRPr="0009065E">
        <w:rPr>
          <w:rFonts w:eastAsia="Calibri"/>
          <w:bCs/>
          <w:sz w:val="28"/>
          <w:szCs w:val="28"/>
        </w:rPr>
        <w:t>_______</w:t>
      </w:r>
      <w:r w:rsidR="00970FFC" w:rsidRPr="0009065E">
        <w:rPr>
          <w:rFonts w:eastAsia="Calibri"/>
          <w:bCs/>
          <w:sz w:val="28"/>
          <w:szCs w:val="28"/>
        </w:rPr>
        <w:t xml:space="preserve"> </w:t>
      </w:r>
      <w:r w:rsidR="00976E27" w:rsidRPr="0009065E">
        <w:rPr>
          <w:rFonts w:eastAsia="Calibri"/>
          <w:bCs/>
          <w:sz w:val="28"/>
          <w:szCs w:val="28"/>
        </w:rPr>
        <w:t>(______</w:t>
      </w:r>
      <w:r w:rsidR="00970FFC" w:rsidRPr="0009065E">
        <w:rPr>
          <w:rFonts w:eastAsia="Calibri"/>
          <w:bCs/>
          <w:sz w:val="28"/>
          <w:szCs w:val="28"/>
        </w:rPr>
        <w:t xml:space="preserve">) рабочих дней обязан устранить </w:t>
      </w:r>
      <w:r w:rsidR="0001372D" w:rsidRPr="0009065E">
        <w:rPr>
          <w:rFonts w:eastAsia="Calibri"/>
          <w:bCs/>
          <w:sz w:val="28"/>
          <w:szCs w:val="28"/>
        </w:rPr>
        <w:t>указанные</w:t>
      </w:r>
      <w:r w:rsidR="00970FFC" w:rsidRPr="0009065E">
        <w:rPr>
          <w:rFonts w:eastAsia="Calibri"/>
          <w:bCs/>
          <w:sz w:val="28"/>
          <w:szCs w:val="28"/>
        </w:rPr>
        <w:t xml:space="preserve"> </w:t>
      </w:r>
      <w:r w:rsidR="00093BFF" w:rsidRPr="0009065E">
        <w:rPr>
          <w:rFonts w:eastAsia="Calibri"/>
          <w:bCs/>
          <w:sz w:val="28"/>
          <w:szCs w:val="28"/>
        </w:rPr>
        <w:t>З</w:t>
      </w:r>
      <w:r w:rsidR="00970FFC" w:rsidRPr="0009065E">
        <w:rPr>
          <w:rFonts w:eastAsia="Calibri"/>
          <w:bCs/>
          <w:sz w:val="28"/>
          <w:szCs w:val="28"/>
        </w:rPr>
        <w:t>аказчик</w:t>
      </w:r>
      <w:r w:rsidR="0001372D" w:rsidRPr="0009065E">
        <w:rPr>
          <w:rFonts w:eastAsia="Calibri"/>
          <w:bCs/>
          <w:sz w:val="28"/>
          <w:szCs w:val="28"/>
        </w:rPr>
        <w:t>ом</w:t>
      </w:r>
      <w:r w:rsidR="00B6258E" w:rsidRPr="0009065E">
        <w:rPr>
          <w:rFonts w:eastAsia="Calibri"/>
          <w:bCs/>
          <w:sz w:val="28"/>
          <w:szCs w:val="28"/>
        </w:rPr>
        <w:t xml:space="preserve"> недостатки</w:t>
      </w:r>
      <w:r w:rsidR="00970FFC" w:rsidRPr="0009065E">
        <w:rPr>
          <w:rFonts w:eastAsia="Calibri"/>
          <w:bCs/>
          <w:sz w:val="28"/>
          <w:szCs w:val="28"/>
        </w:rPr>
        <w:t xml:space="preserve"> и передать </w:t>
      </w:r>
      <w:r w:rsidR="00B6258E" w:rsidRPr="0009065E">
        <w:rPr>
          <w:rFonts w:eastAsia="Calibri"/>
          <w:bCs/>
          <w:sz w:val="28"/>
          <w:szCs w:val="28"/>
        </w:rPr>
        <w:t>З</w:t>
      </w:r>
      <w:r w:rsidR="00970FFC" w:rsidRPr="0009065E">
        <w:rPr>
          <w:rFonts w:eastAsia="Calibri"/>
          <w:bCs/>
          <w:sz w:val="28"/>
          <w:szCs w:val="28"/>
        </w:rPr>
        <w:t>аказчику в соответстви</w:t>
      </w:r>
      <w:r w:rsidR="00492681" w:rsidRPr="0009065E">
        <w:rPr>
          <w:rFonts w:eastAsia="Calibri"/>
          <w:bCs/>
          <w:sz w:val="28"/>
          <w:szCs w:val="28"/>
        </w:rPr>
        <w:t>и</w:t>
      </w:r>
      <w:r w:rsidR="00970FFC" w:rsidRPr="0009065E">
        <w:rPr>
          <w:rFonts w:eastAsia="Calibri"/>
          <w:bCs/>
          <w:sz w:val="28"/>
          <w:szCs w:val="28"/>
        </w:rPr>
        <w:t xml:space="preserve"> с предъявленными требованиями</w:t>
      </w:r>
      <w:r w:rsidR="00B6258E" w:rsidRPr="0009065E">
        <w:rPr>
          <w:rFonts w:eastAsia="Calibri"/>
          <w:bCs/>
          <w:sz w:val="28"/>
          <w:szCs w:val="28"/>
        </w:rPr>
        <w:t xml:space="preserve"> </w:t>
      </w:r>
      <w:r w:rsidR="00970FFC" w:rsidRPr="0009065E">
        <w:rPr>
          <w:rFonts w:eastAsia="Calibri"/>
          <w:bCs/>
          <w:sz w:val="28"/>
          <w:szCs w:val="28"/>
        </w:rPr>
        <w:t xml:space="preserve"> о</w:t>
      </w:r>
      <w:r w:rsidR="00B6258E" w:rsidRPr="0009065E">
        <w:rPr>
          <w:rFonts w:eastAsia="Calibri"/>
          <w:bCs/>
          <w:sz w:val="28"/>
          <w:szCs w:val="28"/>
        </w:rPr>
        <w:t>тчет об устранении недостатков</w:t>
      </w:r>
      <w:r w:rsidR="00970FFC" w:rsidRPr="0009065E">
        <w:rPr>
          <w:rFonts w:eastAsia="Calibri"/>
          <w:bCs/>
          <w:sz w:val="28"/>
          <w:szCs w:val="28"/>
        </w:rPr>
        <w:t>, а также</w:t>
      </w:r>
      <w:r w:rsidR="00B6258E" w:rsidRPr="0009065E">
        <w:rPr>
          <w:rFonts w:eastAsia="Calibri"/>
          <w:bCs/>
          <w:sz w:val="28"/>
          <w:szCs w:val="28"/>
        </w:rPr>
        <w:t xml:space="preserve"> представить</w:t>
      </w:r>
      <w:r w:rsidR="00970FFC" w:rsidRPr="0009065E">
        <w:rPr>
          <w:rFonts w:eastAsia="Calibri"/>
          <w:bCs/>
          <w:sz w:val="28"/>
          <w:szCs w:val="28"/>
        </w:rPr>
        <w:t xml:space="preserve"> повторный подписанный Исполнителем </w:t>
      </w:r>
      <w:hyperlink r:id="rId16" w:history="1">
        <w:r w:rsidR="00093BFF" w:rsidRPr="0009065E">
          <w:rPr>
            <w:rFonts w:eastAsia="Calibri"/>
            <w:bCs/>
            <w:sz w:val="28"/>
            <w:szCs w:val="28"/>
          </w:rPr>
          <w:t>а</w:t>
        </w:r>
        <w:r w:rsidR="00970FFC" w:rsidRPr="0009065E">
          <w:rPr>
            <w:rFonts w:eastAsia="Calibri"/>
            <w:bCs/>
            <w:sz w:val="28"/>
            <w:szCs w:val="28"/>
          </w:rPr>
          <w:t>кт</w:t>
        </w:r>
      </w:hyperlink>
      <w:r w:rsidR="00970FFC" w:rsidRPr="0009065E">
        <w:rPr>
          <w:rFonts w:eastAsia="Calibri"/>
          <w:bCs/>
          <w:sz w:val="28"/>
          <w:szCs w:val="28"/>
        </w:rPr>
        <w:t xml:space="preserve"> оказанных </w:t>
      </w:r>
      <w:r w:rsidR="008D1154" w:rsidRPr="0009065E">
        <w:rPr>
          <w:rFonts w:eastAsia="Calibri"/>
          <w:bCs/>
          <w:sz w:val="28"/>
          <w:szCs w:val="28"/>
        </w:rPr>
        <w:t>услуг</w:t>
      </w:r>
      <w:r w:rsidR="003D60A4" w:rsidRPr="0009065E">
        <w:rPr>
          <w:rFonts w:eastAsia="Calibri"/>
          <w:bCs/>
          <w:sz w:val="28"/>
          <w:szCs w:val="28"/>
        </w:rPr>
        <w:t xml:space="preserve"> в </w:t>
      </w:r>
      <w:r w:rsidR="00970FFC" w:rsidRPr="0009065E">
        <w:rPr>
          <w:rFonts w:eastAsia="Calibri"/>
          <w:bCs/>
          <w:sz w:val="28"/>
          <w:szCs w:val="28"/>
        </w:rPr>
        <w:t xml:space="preserve">двух экземплярах для </w:t>
      </w:r>
      <w:r w:rsidR="00B6258E" w:rsidRPr="0009065E">
        <w:rPr>
          <w:rFonts w:eastAsia="Calibri"/>
          <w:bCs/>
          <w:sz w:val="28"/>
          <w:szCs w:val="28"/>
        </w:rPr>
        <w:t>приемки</w:t>
      </w:r>
      <w:r w:rsidR="00970FFC" w:rsidRPr="0009065E">
        <w:rPr>
          <w:rFonts w:eastAsia="Calibri"/>
          <w:bCs/>
          <w:sz w:val="28"/>
          <w:szCs w:val="28"/>
        </w:rPr>
        <w:t xml:space="preserve"> </w:t>
      </w:r>
      <w:r w:rsidR="00B6258E" w:rsidRPr="0009065E">
        <w:rPr>
          <w:rFonts w:eastAsia="Calibri"/>
          <w:bCs/>
          <w:sz w:val="28"/>
          <w:szCs w:val="28"/>
        </w:rPr>
        <w:t>З</w:t>
      </w:r>
      <w:r w:rsidR="00970FFC" w:rsidRPr="0009065E">
        <w:rPr>
          <w:rFonts w:eastAsia="Calibri"/>
          <w:bCs/>
          <w:sz w:val="28"/>
          <w:szCs w:val="28"/>
        </w:rPr>
        <w:t xml:space="preserve">аказчиком оказанных </w:t>
      </w:r>
      <w:r w:rsidR="008D1154" w:rsidRPr="0009065E">
        <w:rPr>
          <w:rFonts w:eastAsia="Calibri"/>
          <w:bCs/>
          <w:sz w:val="28"/>
          <w:szCs w:val="28"/>
        </w:rPr>
        <w:t>услуг</w:t>
      </w:r>
      <w:r w:rsidR="00970FFC" w:rsidRPr="0009065E">
        <w:rPr>
          <w:rFonts w:eastAsia="Calibri"/>
          <w:bCs/>
          <w:sz w:val="28"/>
          <w:szCs w:val="28"/>
        </w:rPr>
        <w:t>.</w:t>
      </w:r>
    </w:p>
    <w:p w:rsidR="00970FFC" w:rsidRPr="0009065E" w:rsidRDefault="00D44750" w:rsidP="007A070D">
      <w:pPr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</w:rPr>
      </w:pPr>
      <w:r w:rsidRPr="0009065E">
        <w:rPr>
          <w:rFonts w:eastAsia="Calibri"/>
          <w:bCs/>
          <w:sz w:val="28"/>
          <w:szCs w:val="28"/>
        </w:rPr>
        <w:t>3</w:t>
      </w:r>
      <w:r w:rsidR="00970FFC" w:rsidRPr="0009065E">
        <w:rPr>
          <w:rFonts w:eastAsia="Calibri"/>
          <w:bCs/>
          <w:sz w:val="28"/>
          <w:szCs w:val="28"/>
        </w:rPr>
        <w:t>.</w:t>
      </w:r>
      <w:r w:rsidR="0001372D" w:rsidRPr="0009065E">
        <w:rPr>
          <w:rFonts w:eastAsia="Calibri"/>
          <w:bCs/>
          <w:sz w:val="28"/>
          <w:szCs w:val="28"/>
        </w:rPr>
        <w:t>5</w:t>
      </w:r>
      <w:r w:rsidR="00970FFC" w:rsidRPr="0009065E">
        <w:rPr>
          <w:rFonts w:eastAsia="Calibri"/>
          <w:bCs/>
          <w:sz w:val="28"/>
          <w:szCs w:val="28"/>
        </w:rPr>
        <w:t xml:space="preserve">. В случае если по результатам </w:t>
      </w:r>
      <w:r w:rsidR="00093BFF" w:rsidRPr="0009065E">
        <w:rPr>
          <w:rFonts w:eastAsia="Calibri"/>
          <w:bCs/>
          <w:sz w:val="28"/>
          <w:szCs w:val="28"/>
        </w:rPr>
        <w:t xml:space="preserve">повторной приемки оказанных </w:t>
      </w:r>
      <w:r w:rsidR="008D1154" w:rsidRPr="0009065E">
        <w:rPr>
          <w:rFonts w:eastAsia="Calibri"/>
          <w:bCs/>
          <w:sz w:val="28"/>
          <w:szCs w:val="28"/>
        </w:rPr>
        <w:t>услуг</w:t>
      </w:r>
      <w:r w:rsidR="00093BFF" w:rsidRPr="0009065E">
        <w:rPr>
          <w:rFonts w:eastAsia="Calibri"/>
          <w:bCs/>
          <w:sz w:val="28"/>
          <w:szCs w:val="28"/>
        </w:rPr>
        <w:t xml:space="preserve"> </w:t>
      </w:r>
      <w:r w:rsidR="00970FFC" w:rsidRPr="0009065E">
        <w:rPr>
          <w:rFonts w:eastAsia="Calibri"/>
          <w:bCs/>
          <w:sz w:val="28"/>
          <w:szCs w:val="28"/>
        </w:rPr>
        <w:t xml:space="preserve"> </w:t>
      </w:r>
      <w:r w:rsidR="005709EC" w:rsidRPr="0009065E">
        <w:rPr>
          <w:rFonts w:eastAsia="Calibri"/>
          <w:bCs/>
          <w:sz w:val="28"/>
          <w:szCs w:val="28"/>
        </w:rPr>
        <w:t>Заказчик</w:t>
      </w:r>
      <w:r w:rsidR="00970FFC" w:rsidRPr="0009065E">
        <w:rPr>
          <w:rFonts w:eastAsia="Calibri"/>
          <w:bCs/>
          <w:sz w:val="28"/>
          <w:szCs w:val="28"/>
        </w:rPr>
        <w:t xml:space="preserve"> </w:t>
      </w:r>
      <w:r w:rsidR="00B6258E" w:rsidRPr="0009065E">
        <w:rPr>
          <w:rFonts w:eastAsia="Calibri"/>
          <w:bCs/>
          <w:sz w:val="28"/>
          <w:szCs w:val="28"/>
        </w:rPr>
        <w:t xml:space="preserve">убедится в </w:t>
      </w:r>
      <w:r w:rsidR="00970FFC" w:rsidRPr="0009065E">
        <w:rPr>
          <w:rFonts w:eastAsia="Calibri"/>
          <w:bCs/>
          <w:sz w:val="28"/>
          <w:szCs w:val="28"/>
        </w:rPr>
        <w:t xml:space="preserve"> устр</w:t>
      </w:r>
      <w:r w:rsidR="00B6258E" w:rsidRPr="0009065E">
        <w:rPr>
          <w:rFonts w:eastAsia="Calibri"/>
          <w:bCs/>
          <w:sz w:val="28"/>
          <w:szCs w:val="28"/>
        </w:rPr>
        <w:t>анении Исполнителем недостатков</w:t>
      </w:r>
      <w:r w:rsidR="00970FFC" w:rsidRPr="0009065E">
        <w:rPr>
          <w:rFonts w:eastAsia="Calibri"/>
          <w:bCs/>
          <w:sz w:val="28"/>
          <w:szCs w:val="28"/>
        </w:rPr>
        <w:t xml:space="preserve"> в надлежащем порядке и в установленные сроки, </w:t>
      </w:r>
      <w:r w:rsidR="00093BFF" w:rsidRPr="0009065E">
        <w:rPr>
          <w:rFonts w:eastAsia="Calibri"/>
          <w:bCs/>
          <w:sz w:val="28"/>
          <w:szCs w:val="28"/>
        </w:rPr>
        <w:t>З</w:t>
      </w:r>
      <w:r w:rsidR="00970FFC" w:rsidRPr="0009065E">
        <w:rPr>
          <w:rFonts w:eastAsia="Calibri"/>
          <w:bCs/>
          <w:sz w:val="28"/>
          <w:szCs w:val="28"/>
        </w:rPr>
        <w:t xml:space="preserve">аказчик принимает оказанные </w:t>
      </w:r>
      <w:r w:rsidR="008D1154" w:rsidRPr="0009065E">
        <w:rPr>
          <w:rFonts w:eastAsia="Calibri"/>
          <w:bCs/>
          <w:sz w:val="28"/>
          <w:szCs w:val="28"/>
        </w:rPr>
        <w:t>услуг</w:t>
      </w:r>
      <w:r w:rsidR="00970FFC" w:rsidRPr="0009065E">
        <w:rPr>
          <w:rFonts w:eastAsia="Calibri"/>
          <w:bCs/>
          <w:sz w:val="28"/>
          <w:szCs w:val="28"/>
        </w:rPr>
        <w:t xml:space="preserve">и и подписывает </w:t>
      </w:r>
      <w:r w:rsidR="00B6258E" w:rsidRPr="0009065E">
        <w:rPr>
          <w:rFonts w:eastAsia="Calibri"/>
          <w:bCs/>
          <w:sz w:val="28"/>
          <w:szCs w:val="28"/>
        </w:rPr>
        <w:t>два</w:t>
      </w:r>
      <w:r w:rsidR="00970FFC" w:rsidRPr="0009065E">
        <w:rPr>
          <w:rFonts w:eastAsia="Calibri"/>
          <w:bCs/>
          <w:sz w:val="28"/>
          <w:szCs w:val="28"/>
        </w:rPr>
        <w:t xml:space="preserve"> экземпляра </w:t>
      </w:r>
      <w:hyperlink r:id="rId17" w:history="1">
        <w:r w:rsidR="00093BFF" w:rsidRPr="0009065E">
          <w:rPr>
            <w:rFonts w:eastAsia="Calibri"/>
            <w:bCs/>
            <w:sz w:val="28"/>
            <w:szCs w:val="28"/>
          </w:rPr>
          <w:t>а</w:t>
        </w:r>
        <w:r w:rsidR="00970FFC" w:rsidRPr="0009065E">
          <w:rPr>
            <w:rFonts w:eastAsia="Calibri"/>
            <w:bCs/>
            <w:sz w:val="28"/>
            <w:szCs w:val="28"/>
          </w:rPr>
          <w:t>кта</w:t>
        </w:r>
      </w:hyperlink>
      <w:r w:rsidR="00970FFC" w:rsidRPr="0009065E">
        <w:rPr>
          <w:rFonts w:eastAsia="Calibri"/>
          <w:bCs/>
          <w:sz w:val="28"/>
          <w:szCs w:val="28"/>
        </w:rPr>
        <w:t xml:space="preserve"> оказанных </w:t>
      </w:r>
      <w:r w:rsidR="008D1154" w:rsidRPr="0009065E">
        <w:rPr>
          <w:rFonts w:eastAsia="Calibri"/>
          <w:bCs/>
          <w:sz w:val="28"/>
          <w:szCs w:val="28"/>
        </w:rPr>
        <w:t>услуг</w:t>
      </w:r>
      <w:r w:rsidR="00970FFC" w:rsidRPr="0009065E">
        <w:rPr>
          <w:rFonts w:eastAsia="Calibri"/>
          <w:bCs/>
          <w:sz w:val="28"/>
          <w:szCs w:val="28"/>
        </w:rPr>
        <w:t xml:space="preserve">, один из которых направляет Исполнителю в порядке, предусмотренном в </w:t>
      </w:r>
      <w:hyperlink w:anchor="Par4" w:history="1">
        <w:r w:rsidR="00970FFC" w:rsidRPr="0009065E">
          <w:rPr>
            <w:rFonts w:eastAsia="Calibri"/>
            <w:bCs/>
            <w:sz w:val="28"/>
            <w:szCs w:val="28"/>
          </w:rPr>
          <w:t>п</w:t>
        </w:r>
        <w:r w:rsidR="00093BFF" w:rsidRPr="0009065E">
          <w:rPr>
            <w:rFonts w:eastAsia="Calibri"/>
            <w:bCs/>
            <w:sz w:val="28"/>
            <w:szCs w:val="28"/>
          </w:rPr>
          <w:t>ункте</w:t>
        </w:r>
        <w:r w:rsidR="00970FFC" w:rsidRPr="0009065E">
          <w:rPr>
            <w:rFonts w:eastAsia="Calibri"/>
            <w:bCs/>
            <w:sz w:val="28"/>
            <w:szCs w:val="28"/>
          </w:rPr>
          <w:t xml:space="preserve"> </w:t>
        </w:r>
        <w:r w:rsidRPr="0009065E">
          <w:rPr>
            <w:rFonts w:eastAsia="Calibri"/>
            <w:bCs/>
            <w:sz w:val="28"/>
            <w:szCs w:val="28"/>
          </w:rPr>
          <w:t>3</w:t>
        </w:r>
        <w:r w:rsidR="00970FFC" w:rsidRPr="0009065E">
          <w:rPr>
            <w:rFonts w:eastAsia="Calibri"/>
            <w:bCs/>
            <w:sz w:val="28"/>
            <w:szCs w:val="28"/>
          </w:rPr>
          <w:t>.3</w:t>
        </w:r>
      </w:hyperlink>
      <w:r w:rsidR="00970FFC" w:rsidRPr="0009065E">
        <w:rPr>
          <w:rFonts w:eastAsia="Calibri"/>
          <w:bCs/>
          <w:sz w:val="28"/>
          <w:szCs w:val="28"/>
        </w:rPr>
        <w:t xml:space="preserve"> </w:t>
      </w:r>
      <w:r w:rsidR="00F7485D" w:rsidRPr="0009065E">
        <w:rPr>
          <w:rFonts w:eastAsia="Calibri"/>
          <w:bCs/>
          <w:sz w:val="28"/>
          <w:szCs w:val="28"/>
        </w:rPr>
        <w:t xml:space="preserve"> </w:t>
      </w:r>
      <w:r w:rsidR="00093BFF" w:rsidRPr="0009065E">
        <w:rPr>
          <w:rFonts w:eastAsia="Calibri"/>
          <w:bCs/>
          <w:sz w:val="28"/>
          <w:szCs w:val="28"/>
        </w:rPr>
        <w:t xml:space="preserve"> к</w:t>
      </w:r>
      <w:r w:rsidR="00970FFC" w:rsidRPr="0009065E">
        <w:rPr>
          <w:rFonts w:eastAsia="Calibri"/>
          <w:bCs/>
          <w:sz w:val="28"/>
          <w:szCs w:val="28"/>
        </w:rPr>
        <w:t>онтракта.</w:t>
      </w:r>
    </w:p>
    <w:p w:rsidR="00970FFC" w:rsidRPr="0009065E" w:rsidRDefault="00D44750" w:rsidP="007A070D">
      <w:pPr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</w:rPr>
      </w:pPr>
      <w:r w:rsidRPr="0009065E">
        <w:rPr>
          <w:rFonts w:eastAsia="Calibri"/>
          <w:bCs/>
          <w:sz w:val="28"/>
          <w:szCs w:val="28"/>
        </w:rPr>
        <w:t>3</w:t>
      </w:r>
      <w:r w:rsidR="00970FFC" w:rsidRPr="0009065E">
        <w:rPr>
          <w:rFonts w:eastAsia="Calibri"/>
          <w:bCs/>
          <w:sz w:val="28"/>
          <w:szCs w:val="28"/>
        </w:rPr>
        <w:t>.</w:t>
      </w:r>
      <w:r w:rsidR="0001372D" w:rsidRPr="0009065E">
        <w:rPr>
          <w:rFonts w:eastAsia="Calibri"/>
          <w:bCs/>
          <w:sz w:val="28"/>
          <w:szCs w:val="28"/>
        </w:rPr>
        <w:t>6</w:t>
      </w:r>
      <w:r w:rsidR="00970FFC" w:rsidRPr="0009065E">
        <w:rPr>
          <w:rFonts w:eastAsia="Calibri"/>
          <w:bCs/>
          <w:sz w:val="28"/>
          <w:szCs w:val="28"/>
        </w:rPr>
        <w:t xml:space="preserve">. Подписанный </w:t>
      </w:r>
      <w:r w:rsidR="00093BFF" w:rsidRPr="0009065E">
        <w:rPr>
          <w:rFonts w:eastAsia="Calibri"/>
          <w:bCs/>
          <w:sz w:val="28"/>
          <w:szCs w:val="28"/>
        </w:rPr>
        <w:t>З</w:t>
      </w:r>
      <w:r w:rsidR="00970FFC" w:rsidRPr="0009065E">
        <w:rPr>
          <w:rFonts w:eastAsia="Calibri"/>
          <w:bCs/>
          <w:sz w:val="28"/>
          <w:szCs w:val="28"/>
        </w:rPr>
        <w:t xml:space="preserve">аказчиком и Исполнителем </w:t>
      </w:r>
      <w:hyperlink r:id="rId18" w:history="1">
        <w:r w:rsidR="00093BFF" w:rsidRPr="0009065E">
          <w:rPr>
            <w:rFonts w:eastAsia="Calibri"/>
            <w:bCs/>
            <w:sz w:val="28"/>
            <w:szCs w:val="28"/>
          </w:rPr>
          <w:t>а</w:t>
        </w:r>
        <w:r w:rsidR="00970FFC" w:rsidRPr="0009065E">
          <w:rPr>
            <w:rFonts w:eastAsia="Calibri"/>
            <w:bCs/>
            <w:sz w:val="28"/>
            <w:szCs w:val="28"/>
          </w:rPr>
          <w:t>кт</w:t>
        </w:r>
      </w:hyperlink>
      <w:r w:rsidR="00970FFC" w:rsidRPr="0009065E">
        <w:rPr>
          <w:rFonts w:eastAsia="Calibri"/>
          <w:bCs/>
          <w:sz w:val="28"/>
          <w:szCs w:val="28"/>
        </w:rPr>
        <w:t xml:space="preserve"> оказанных </w:t>
      </w:r>
      <w:r w:rsidR="008D1154" w:rsidRPr="0009065E">
        <w:rPr>
          <w:rFonts w:eastAsia="Calibri"/>
          <w:bCs/>
          <w:sz w:val="28"/>
          <w:szCs w:val="28"/>
        </w:rPr>
        <w:t>услуг</w:t>
      </w:r>
      <w:r w:rsidR="00970FFC" w:rsidRPr="0009065E">
        <w:rPr>
          <w:rFonts w:eastAsia="Calibri"/>
          <w:bCs/>
          <w:sz w:val="28"/>
          <w:szCs w:val="28"/>
        </w:rPr>
        <w:t xml:space="preserve"> и предъявленный Исполнителем </w:t>
      </w:r>
      <w:r w:rsidR="00B6258E" w:rsidRPr="0009065E">
        <w:rPr>
          <w:rFonts w:eastAsia="Calibri"/>
          <w:bCs/>
          <w:sz w:val="28"/>
          <w:szCs w:val="28"/>
        </w:rPr>
        <w:t>З</w:t>
      </w:r>
      <w:r w:rsidR="00970FFC" w:rsidRPr="0009065E">
        <w:rPr>
          <w:rFonts w:eastAsia="Calibri"/>
          <w:bCs/>
          <w:sz w:val="28"/>
          <w:szCs w:val="28"/>
        </w:rPr>
        <w:t xml:space="preserve">аказчику счет на оплату цены </w:t>
      </w:r>
      <w:r w:rsidR="00F7485D" w:rsidRPr="0009065E">
        <w:rPr>
          <w:rFonts w:eastAsia="Calibri"/>
          <w:bCs/>
          <w:sz w:val="28"/>
          <w:szCs w:val="28"/>
        </w:rPr>
        <w:t xml:space="preserve"> </w:t>
      </w:r>
      <w:r w:rsidR="005709EC" w:rsidRPr="0009065E">
        <w:rPr>
          <w:rFonts w:eastAsia="Calibri"/>
          <w:bCs/>
          <w:sz w:val="28"/>
          <w:szCs w:val="28"/>
        </w:rPr>
        <w:t xml:space="preserve"> к</w:t>
      </w:r>
      <w:r w:rsidR="00970FFC" w:rsidRPr="0009065E">
        <w:rPr>
          <w:rFonts w:eastAsia="Calibri"/>
          <w:bCs/>
          <w:sz w:val="28"/>
          <w:szCs w:val="28"/>
        </w:rPr>
        <w:t xml:space="preserve">онтракта являются основанием для оплаты оказанных Исполнителем </w:t>
      </w:r>
      <w:r w:rsidR="008D1154" w:rsidRPr="0009065E">
        <w:rPr>
          <w:rFonts w:eastAsia="Calibri"/>
          <w:bCs/>
          <w:sz w:val="28"/>
          <w:szCs w:val="28"/>
        </w:rPr>
        <w:t>услуг</w:t>
      </w:r>
      <w:r w:rsidR="00970FFC" w:rsidRPr="0009065E">
        <w:rPr>
          <w:rFonts w:eastAsia="Calibri"/>
          <w:bCs/>
          <w:sz w:val="28"/>
          <w:szCs w:val="28"/>
        </w:rPr>
        <w:t>.</w:t>
      </w:r>
    </w:p>
    <w:p w:rsidR="008C2788" w:rsidRPr="0009065E" w:rsidRDefault="008C2788" w:rsidP="00093BFF">
      <w:pPr>
        <w:autoSpaceDE w:val="0"/>
        <w:autoSpaceDN w:val="0"/>
        <w:adjustRightInd w:val="0"/>
        <w:ind w:firstLine="540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D05657" w:rsidRPr="0009065E" w:rsidRDefault="00D05657" w:rsidP="00093BFF">
      <w:pPr>
        <w:autoSpaceDE w:val="0"/>
        <w:autoSpaceDN w:val="0"/>
        <w:adjustRightInd w:val="0"/>
        <w:ind w:firstLine="540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D05657" w:rsidRPr="0009065E" w:rsidRDefault="00D05657" w:rsidP="00093BFF">
      <w:pPr>
        <w:autoSpaceDE w:val="0"/>
        <w:autoSpaceDN w:val="0"/>
        <w:adjustRightInd w:val="0"/>
        <w:ind w:firstLine="540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D05657" w:rsidRPr="0009065E" w:rsidRDefault="00D05657" w:rsidP="00093BFF">
      <w:pPr>
        <w:autoSpaceDE w:val="0"/>
        <w:autoSpaceDN w:val="0"/>
        <w:adjustRightInd w:val="0"/>
        <w:ind w:firstLine="540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093BFF" w:rsidRPr="0009065E" w:rsidRDefault="00D44750" w:rsidP="00093BFF">
      <w:pPr>
        <w:autoSpaceDE w:val="0"/>
        <w:autoSpaceDN w:val="0"/>
        <w:adjustRightInd w:val="0"/>
        <w:ind w:firstLine="540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09065E">
        <w:rPr>
          <w:rFonts w:eastAsia="Calibri"/>
          <w:b/>
          <w:bCs/>
          <w:sz w:val="28"/>
          <w:szCs w:val="28"/>
        </w:rPr>
        <w:lastRenderedPageBreak/>
        <w:t>4</w:t>
      </w:r>
      <w:r w:rsidR="00093BFF" w:rsidRPr="0009065E">
        <w:rPr>
          <w:rFonts w:eastAsia="Calibri"/>
          <w:b/>
          <w:bCs/>
          <w:sz w:val="28"/>
          <w:szCs w:val="28"/>
        </w:rPr>
        <w:t>. Права и обязанности Сторон</w:t>
      </w:r>
    </w:p>
    <w:p w:rsidR="00093BFF" w:rsidRPr="0009065E" w:rsidRDefault="00093BFF" w:rsidP="00093BF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8"/>
          <w:szCs w:val="28"/>
        </w:rPr>
      </w:pPr>
    </w:p>
    <w:p w:rsidR="00093BFF" w:rsidRPr="0009065E" w:rsidRDefault="00D44750" w:rsidP="007A070D">
      <w:pPr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</w:rPr>
      </w:pPr>
      <w:r w:rsidRPr="0009065E">
        <w:rPr>
          <w:rFonts w:eastAsia="Calibri"/>
          <w:bCs/>
          <w:sz w:val="28"/>
          <w:szCs w:val="28"/>
        </w:rPr>
        <w:t>4</w:t>
      </w:r>
      <w:r w:rsidR="00093BFF" w:rsidRPr="0009065E">
        <w:rPr>
          <w:rFonts w:eastAsia="Calibri"/>
          <w:bCs/>
          <w:sz w:val="28"/>
          <w:szCs w:val="28"/>
        </w:rPr>
        <w:t>.1. Заказчик вправе:</w:t>
      </w:r>
    </w:p>
    <w:p w:rsidR="00093BFF" w:rsidRPr="0009065E" w:rsidRDefault="00D44750" w:rsidP="007A070D">
      <w:pPr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</w:rPr>
      </w:pPr>
      <w:r w:rsidRPr="0009065E">
        <w:rPr>
          <w:rFonts w:eastAsia="Calibri"/>
          <w:bCs/>
          <w:sz w:val="28"/>
          <w:szCs w:val="28"/>
        </w:rPr>
        <w:t>4</w:t>
      </w:r>
      <w:r w:rsidR="00093BFF" w:rsidRPr="0009065E">
        <w:rPr>
          <w:rFonts w:eastAsia="Calibri"/>
          <w:bCs/>
          <w:sz w:val="28"/>
          <w:szCs w:val="28"/>
        </w:rPr>
        <w:t>.1.1</w:t>
      </w:r>
      <w:r w:rsidR="00492681" w:rsidRPr="0009065E">
        <w:rPr>
          <w:rFonts w:eastAsia="Calibri"/>
          <w:bCs/>
          <w:sz w:val="28"/>
          <w:szCs w:val="28"/>
        </w:rPr>
        <w:t>.</w:t>
      </w:r>
      <w:r w:rsidR="00093BFF" w:rsidRPr="0009065E">
        <w:rPr>
          <w:rFonts w:eastAsia="Calibri"/>
          <w:bCs/>
          <w:sz w:val="28"/>
          <w:szCs w:val="28"/>
        </w:rPr>
        <w:t xml:space="preserve"> </w:t>
      </w:r>
      <w:r w:rsidR="00492681" w:rsidRPr="0009065E">
        <w:rPr>
          <w:rFonts w:eastAsia="Calibri"/>
          <w:bCs/>
          <w:sz w:val="28"/>
          <w:szCs w:val="28"/>
        </w:rPr>
        <w:t>Т</w:t>
      </w:r>
      <w:r w:rsidR="00093BFF" w:rsidRPr="0009065E">
        <w:rPr>
          <w:rFonts w:eastAsia="Calibri"/>
          <w:bCs/>
          <w:sz w:val="28"/>
          <w:szCs w:val="28"/>
        </w:rPr>
        <w:t xml:space="preserve">ребовать от Исполнителя надлежащего исполнения обязательств в соответствии с </w:t>
      </w:r>
      <w:r w:rsidR="00F7485D" w:rsidRPr="0009065E">
        <w:rPr>
          <w:rFonts w:eastAsia="Calibri"/>
          <w:bCs/>
          <w:sz w:val="28"/>
          <w:szCs w:val="28"/>
        </w:rPr>
        <w:t xml:space="preserve"> </w:t>
      </w:r>
      <w:r w:rsidR="00093BFF" w:rsidRPr="0009065E">
        <w:rPr>
          <w:rFonts w:eastAsia="Calibri"/>
          <w:bCs/>
          <w:sz w:val="28"/>
          <w:szCs w:val="28"/>
        </w:rPr>
        <w:t xml:space="preserve"> контрактом, включая оформление документов, подтверждающих надлежащее исполнение об</w:t>
      </w:r>
      <w:r w:rsidR="00DE52DA" w:rsidRPr="0009065E">
        <w:rPr>
          <w:rFonts w:eastAsia="Calibri"/>
          <w:bCs/>
          <w:sz w:val="28"/>
          <w:szCs w:val="28"/>
        </w:rPr>
        <w:t>язательств согласно требованиям</w:t>
      </w:r>
      <w:r w:rsidR="00492681" w:rsidRPr="0009065E">
        <w:rPr>
          <w:rFonts w:eastAsia="Calibri"/>
          <w:bCs/>
          <w:sz w:val="28"/>
          <w:szCs w:val="28"/>
        </w:rPr>
        <w:t xml:space="preserve"> к</w:t>
      </w:r>
      <w:r w:rsidR="00093BFF" w:rsidRPr="0009065E">
        <w:rPr>
          <w:rFonts w:eastAsia="Calibri"/>
          <w:bCs/>
          <w:sz w:val="28"/>
          <w:szCs w:val="28"/>
        </w:rPr>
        <w:t>онтракта</w:t>
      </w:r>
      <w:r w:rsidR="00B33328" w:rsidRPr="0009065E">
        <w:rPr>
          <w:rFonts w:eastAsia="Calibri"/>
          <w:bCs/>
          <w:sz w:val="28"/>
          <w:szCs w:val="28"/>
        </w:rPr>
        <w:t xml:space="preserve"> и нормативных правовых актов Российской Федерации;</w:t>
      </w:r>
    </w:p>
    <w:p w:rsidR="00093BFF" w:rsidRPr="0009065E" w:rsidRDefault="00D44750" w:rsidP="007A070D">
      <w:pPr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</w:rPr>
      </w:pPr>
      <w:r w:rsidRPr="0009065E">
        <w:rPr>
          <w:rFonts w:eastAsia="Calibri"/>
          <w:bCs/>
          <w:sz w:val="28"/>
          <w:szCs w:val="28"/>
        </w:rPr>
        <w:t>4</w:t>
      </w:r>
      <w:r w:rsidR="00093BFF" w:rsidRPr="0009065E">
        <w:rPr>
          <w:rFonts w:eastAsia="Calibri"/>
          <w:bCs/>
          <w:sz w:val="28"/>
          <w:szCs w:val="28"/>
        </w:rPr>
        <w:t>.1.2</w:t>
      </w:r>
      <w:r w:rsidR="00492681" w:rsidRPr="0009065E">
        <w:rPr>
          <w:rFonts w:eastAsia="Calibri"/>
          <w:bCs/>
          <w:sz w:val="28"/>
          <w:szCs w:val="28"/>
        </w:rPr>
        <w:t>.</w:t>
      </w:r>
      <w:r w:rsidR="00093BFF" w:rsidRPr="0009065E">
        <w:rPr>
          <w:rFonts w:eastAsia="Calibri"/>
          <w:bCs/>
          <w:sz w:val="28"/>
          <w:szCs w:val="28"/>
        </w:rPr>
        <w:t xml:space="preserve"> </w:t>
      </w:r>
      <w:r w:rsidR="00492681" w:rsidRPr="0009065E">
        <w:rPr>
          <w:rFonts w:eastAsia="Calibri"/>
          <w:bCs/>
          <w:sz w:val="28"/>
          <w:szCs w:val="28"/>
        </w:rPr>
        <w:t>В</w:t>
      </w:r>
      <w:r w:rsidR="00093BFF" w:rsidRPr="0009065E">
        <w:rPr>
          <w:rFonts w:eastAsia="Calibri"/>
          <w:bCs/>
          <w:sz w:val="28"/>
          <w:szCs w:val="28"/>
        </w:rPr>
        <w:t xml:space="preserve"> любое время проверять и контролировать ход, сроки и порядок оказания </w:t>
      </w:r>
      <w:r w:rsidR="008D1154" w:rsidRPr="0009065E">
        <w:rPr>
          <w:rFonts w:eastAsia="Calibri"/>
          <w:bCs/>
          <w:sz w:val="28"/>
          <w:szCs w:val="28"/>
        </w:rPr>
        <w:t>услуг</w:t>
      </w:r>
      <w:r w:rsidR="00093BFF" w:rsidRPr="0009065E">
        <w:rPr>
          <w:rFonts w:eastAsia="Calibri"/>
          <w:bCs/>
          <w:sz w:val="28"/>
          <w:szCs w:val="28"/>
        </w:rPr>
        <w:t xml:space="preserve"> по </w:t>
      </w:r>
      <w:r w:rsidR="00F7485D" w:rsidRPr="0009065E">
        <w:rPr>
          <w:rFonts w:eastAsia="Calibri"/>
          <w:bCs/>
          <w:sz w:val="28"/>
          <w:szCs w:val="28"/>
        </w:rPr>
        <w:t xml:space="preserve"> </w:t>
      </w:r>
      <w:r w:rsidR="00B33328" w:rsidRPr="0009065E">
        <w:rPr>
          <w:rFonts w:eastAsia="Calibri"/>
          <w:bCs/>
          <w:sz w:val="28"/>
          <w:szCs w:val="28"/>
        </w:rPr>
        <w:t>к</w:t>
      </w:r>
      <w:r w:rsidR="00093BFF" w:rsidRPr="0009065E">
        <w:rPr>
          <w:rFonts w:eastAsia="Calibri"/>
          <w:bCs/>
          <w:sz w:val="28"/>
          <w:szCs w:val="28"/>
        </w:rPr>
        <w:t xml:space="preserve">онтракту, не вмешиваясь при этом в хозяйственную деятельность Исполнителя, давать обязательные для выполнения Исполнителя указания об объеме и ходе оказания </w:t>
      </w:r>
      <w:r w:rsidR="008D1154" w:rsidRPr="0009065E">
        <w:rPr>
          <w:rFonts w:eastAsia="Calibri"/>
          <w:bCs/>
          <w:sz w:val="28"/>
          <w:szCs w:val="28"/>
        </w:rPr>
        <w:t>услуг</w:t>
      </w:r>
      <w:r w:rsidR="00093BFF" w:rsidRPr="0009065E">
        <w:rPr>
          <w:rFonts w:eastAsia="Calibri"/>
          <w:bCs/>
          <w:sz w:val="28"/>
          <w:szCs w:val="28"/>
        </w:rPr>
        <w:t xml:space="preserve">, требовать своевременного устранения выявленных при проверке и приемке </w:t>
      </w:r>
      <w:r w:rsidR="008D1154" w:rsidRPr="0009065E">
        <w:rPr>
          <w:rFonts w:eastAsia="Calibri"/>
          <w:bCs/>
          <w:sz w:val="28"/>
          <w:szCs w:val="28"/>
        </w:rPr>
        <w:t>услуг</w:t>
      </w:r>
      <w:r w:rsidR="00093BFF" w:rsidRPr="0009065E">
        <w:rPr>
          <w:rFonts w:eastAsia="Calibri"/>
          <w:bCs/>
          <w:sz w:val="28"/>
          <w:szCs w:val="28"/>
        </w:rPr>
        <w:t xml:space="preserve"> недостатков, у</w:t>
      </w:r>
      <w:r w:rsidR="008D1154" w:rsidRPr="0009065E">
        <w:rPr>
          <w:rFonts w:eastAsia="Calibri"/>
          <w:bCs/>
          <w:sz w:val="28"/>
          <w:szCs w:val="28"/>
        </w:rPr>
        <w:t>станавливать срок их устранения;</w:t>
      </w:r>
      <w:r w:rsidR="002576DB" w:rsidRPr="0009065E">
        <w:rPr>
          <w:rStyle w:val="a8"/>
          <w:rFonts w:eastAsia="Calibri"/>
          <w:bCs/>
          <w:sz w:val="28"/>
          <w:szCs w:val="28"/>
        </w:rPr>
        <w:footnoteReference w:id="16"/>
      </w:r>
    </w:p>
    <w:p w:rsidR="00093BFF" w:rsidRPr="0009065E" w:rsidRDefault="00D44750" w:rsidP="007A070D">
      <w:pPr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</w:rPr>
      </w:pPr>
      <w:r w:rsidRPr="0009065E">
        <w:rPr>
          <w:rFonts w:eastAsia="Calibri"/>
          <w:bCs/>
          <w:sz w:val="28"/>
          <w:szCs w:val="28"/>
        </w:rPr>
        <w:t>4</w:t>
      </w:r>
      <w:r w:rsidR="00093BFF" w:rsidRPr="0009065E">
        <w:rPr>
          <w:rFonts w:eastAsia="Calibri"/>
          <w:bCs/>
          <w:sz w:val="28"/>
          <w:szCs w:val="28"/>
        </w:rPr>
        <w:t>.1.</w:t>
      </w:r>
      <w:r w:rsidR="008D1154" w:rsidRPr="0009065E">
        <w:rPr>
          <w:rFonts w:eastAsia="Calibri"/>
          <w:bCs/>
          <w:sz w:val="28"/>
          <w:szCs w:val="28"/>
        </w:rPr>
        <w:t>3</w:t>
      </w:r>
      <w:r w:rsidR="00492681" w:rsidRPr="0009065E">
        <w:rPr>
          <w:rFonts w:eastAsia="Calibri"/>
          <w:bCs/>
          <w:sz w:val="28"/>
          <w:szCs w:val="28"/>
        </w:rPr>
        <w:t>. З</w:t>
      </w:r>
      <w:r w:rsidR="00093BFF" w:rsidRPr="0009065E">
        <w:rPr>
          <w:rFonts w:eastAsia="Calibri"/>
          <w:bCs/>
          <w:sz w:val="28"/>
          <w:szCs w:val="28"/>
        </w:rPr>
        <w:t xml:space="preserve">апрашивать у Исполнителя информацию о ходе и состоянии оказываемых </w:t>
      </w:r>
      <w:r w:rsidR="008D1154" w:rsidRPr="0009065E">
        <w:rPr>
          <w:rFonts w:eastAsia="Calibri"/>
          <w:bCs/>
          <w:sz w:val="28"/>
          <w:szCs w:val="28"/>
        </w:rPr>
        <w:t>услуг</w:t>
      </w:r>
      <w:r w:rsidR="00492681" w:rsidRPr="0009065E">
        <w:rPr>
          <w:rFonts w:eastAsia="Calibri"/>
          <w:bCs/>
          <w:sz w:val="28"/>
          <w:szCs w:val="28"/>
        </w:rPr>
        <w:t>;</w:t>
      </w:r>
    </w:p>
    <w:p w:rsidR="005709EC" w:rsidRPr="0009065E" w:rsidRDefault="00D44750" w:rsidP="007A070D">
      <w:pPr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</w:rPr>
      </w:pPr>
      <w:r w:rsidRPr="0009065E">
        <w:rPr>
          <w:rFonts w:eastAsia="Calibri"/>
          <w:bCs/>
          <w:sz w:val="28"/>
          <w:szCs w:val="28"/>
        </w:rPr>
        <w:t>4</w:t>
      </w:r>
      <w:r w:rsidR="005709EC" w:rsidRPr="0009065E">
        <w:rPr>
          <w:rFonts w:eastAsia="Calibri"/>
          <w:bCs/>
          <w:sz w:val="28"/>
          <w:szCs w:val="28"/>
        </w:rPr>
        <w:t>.1.4.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r w:rsidR="005709EC" w:rsidRPr="0009065E">
        <w:rPr>
          <w:rStyle w:val="a8"/>
          <w:rFonts w:eastAsia="Calibri"/>
          <w:bCs/>
          <w:sz w:val="28"/>
          <w:szCs w:val="28"/>
        </w:rPr>
        <w:footnoteReference w:id="17"/>
      </w:r>
    </w:p>
    <w:p w:rsidR="00093BFF" w:rsidRPr="0009065E" w:rsidRDefault="00D44750" w:rsidP="007A070D">
      <w:pPr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</w:rPr>
      </w:pPr>
      <w:r w:rsidRPr="0009065E">
        <w:rPr>
          <w:rFonts w:eastAsia="Calibri"/>
          <w:bCs/>
          <w:sz w:val="28"/>
          <w:szCs w:val="28"/>
        </w:rPr>
        <w:t>4</w:t>
      </w:r>
      <w:r w:rsidR="00093BFF" w:rsidRPr="0009065E">
        <w:rPr>
          <w:rFonts w:eastAsia="Calibri"/>
          <w:bCs/>
          <w:sz w:val="28"/>
          <w:szCs w:val="28"/>
        </w:rPr>
        <w:t xml:space="preserve">.2. </w:t>
      </w:r>
      <w:r w:rsidR="00B33328" w:rsidRPr="0009065E">
        <w:rPr>
          <w:rFonts w:eastAsia="Calibri"/>
          <w:bCs/>
          <w:sz w:val="28"/>
          <w:szCs w:val="28"/>
        </w:rPr>
        <w:t>Заказчик</w:t>
      </w:r>
      <w:r w:rsidR="00093BFF" w:rsidRPr="0009065E">
        <w:rPr>
          <w:rFonts w:eastAsia="Calibri"/>
          <w:bCs/>
          <w:sz w:val="28"/>
          <w:szCs w:val="28"/>
        </w:rPr>
        <w:t xml:space="preserve"> обязан:</w:t>
      </w:r>
    </w:p>
    <w:p w:rsidR="00093BFF" w:rsidRPr="0009065E" w:rsidRDefault="00D44750" w:rsidP="007A070D">
      <w:pPr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</w:rPr>
      </w:pPr>
      <w:r w:rsidRPr="0009065E">
        <w:rPr>
          <w:rFonts w:eastAsia="Calibri"/>
          <w:bCs/>
          <w:sz w:val="28"/>
          <w:szCs w:val="28"/>
        </w:rPr>
        <w:t>4</w:t>
      </w:r>
      <w:r w:rsidR="00093BFF" w:rsidRPr="0009065E">
        <w:rPr>
          <w:rFonts w:eastAsia="Calibri"/>
          <w:bCs/>
          <w:sz w:val="28"/>
          <w:szCs w:val="28"/>
        </w:rPr>
        <w:t>.2.1</w:t>
      </w:r>
      <w:r w:rsidR="00492681" w:rsidRPr="0009065E">
        <w:rPr>
          <w:rFonts w:eastAsia="Calibri"/>
          <w:bCs/>
          <w:sz w:val="28"/>
          <w:szCs w:val="28"/>
        </w:rPr>
        <w:t>. С</w:t>
      </w:r>
      <w:r w:rsidR="00093BFF" w:rsidRPr="0009065E">
        <w:rPr>
          <w:rFonts w:eastAsia="Calibri"/>
          <w:bCs/>
          <w:sz w:val="28"/>
          <w:szCs w:val="28"/>
        </w:rPr>
        <w:t>ообщать в письменной ф</w:t>
      </w:r>
      <w:r w:rsidR="00B6258E" w:rsidRPr="0009065E">
        <w:rPr>
          <w:rFonts w:eastAsia="Calibri"/>
          <w:bCs/>
          <w:sz w:val="28"/>
          <w:szCs w:val="28"/>
        </w:rPr>
        <w:t xml:space="preserve">орме Исполнителю о недостатках оказанных </w:t>
      </w:r>
      <w:r w:rsidR="008D1154" w:rsidRPr="0009065E">
        <w:rPr>
          <w:rFonts w:eastAsia="Calibri"/>
          <w:bCs/>
          <w:sz w:val="28"/>
          <w:szCs w:val="28"/>
        </w:rPr>
        <w:t>услуг</w:t>
      </w:r>
      <w:r w:rsidR="00B6258E" w:rsidRPr="0009065E">
        <w:rPr>
          <w:rFonts w:eastAsia="Calibri"/>
          <w:bCs/>
          <w:sz w:val="28"/>
          <w:szCs w:val="28"/>
        </w:rPr>
        <w:t xml:space="preserve"> в случае их </w:t>
      </w:r>
      <w:r w:rsidR="00093BFF" w:rsidRPr="0009065E">
        <w:rPr>
          <w:rFonts w:eastAsia="Calibri"/>
          <w:bCs/>
          <w:sz w:val="28"/>
          <w:szCs w:val="28"/>
        </w:rPr>
        <w:t>обнаружения</w:t>
      </w:r>
      <w:r w:rsidR="008D1154" w:rsidRPr="0009065E">
        <w:rPr>
          <w:rFonts w:eastAsia="Calibri"/>
          <w:bCs/>
          <w:sz w:val="28"/>
          <w:szCs w:val="28"/>
        </w:rPr>
        <w:t>;</w:t>
      </w:r>
    </w:p>
    <w:p w:rsidR="00B33328" w:rsidRPr="0009065E" w:rsidRDefault="00D44750" w:rsidP="007A070D">
      <w:pPr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</w:rPr>
      </w:pPr>
      <w:r w:rsidRPr="0009065E">
        <w:rPr>
          <w:rFonts w:eastAsia="Calibri"/>
          <w:bCs/>
          <w:sz w:val="28"/>
          <w:szCs w:val="28"/>
        </w:rPr>
        <w:t>4</w:t>
      </w:r>
      <w:r w:rsidR="00093BFF" w:rsidRPr="0009065E">
        <w:rPr>
          <w:rFonts w:eastAsia="Calibri"/>
          <w:bCs/>
          <w:sz w:val="28"/>
          <w:szCs w:val="28"/>
        </w:rPr>
        <w:t>.2.2</w:t>
      </w:r>
      <w:r w:rsidR="00492681" w:rsidRPr="0009065E">
        <w:rPr>
          <w:rFonts w:eastAsia="Calibri"/>
          <w:bCs/>
          <w:sz w:val="28"/>
          <w:szCs w:val="28"/>
        </w:rPr>
        <w:t>.</w:t>
      </w:r>
      <w:r w:rsidR="008D1154" w:rsidRPr="0009065E">
        <w:rPr>
          <w:rFonts w:eastAsia="Calibri"/>
          <w:bCs/>
          <w:sz w:val="28"/>
          <w:szCs w:val="28"/>
        </w:rPr>
        <w:t xml:space="preserve"> </w:t>
      </w:r>
      <w:r w:rsidR="00492681" w:rsidRPr="0009065E">
        <w:rPr>
          <w:rFonts w:eastAsia="Calibri"/>
          <w:bCs/>
          <w:sz w:val="28"/>
          <w:szCs w:val="28"/>
        </w:rPr>
        <w:t>П</w:t>
      </w:r>
      <w:r w:rsidR="00093BFF" w:rsidRPr="0009065E">
        <w:rPr>
          <w:rFonts w:eastAsia="Calibri"/>
          <w:bCs/>
          <w:sz w:val="28"/>
          <w:szCs w:val="28"/>
        </w:rPr>
        <w:t xml:space="preserve">ринять и оплатить надлежащим образом оказанные </w:t>
      </w:r>
      <w:r w:rsidR="008D1154" w:rsidRPr="0009065E">
        <w:rPr>
          <w:rFonts w:eastAsia="Calibri"/>
          <w:bCs/>
          <w:sz w:val="28"/>
          <w:szCs w:val="28"/>
        </w:rPr>
        <w:t>услуг</w:t>
      </w:r>
      <w:r w:rsidR="00093BFF" w:rsidRPr="0009065E">
        <w:rPr>
          <w:rFonts w:eastAsia="Calibri"/>
          <w:bCs/>
          <w:sz w:val="28"/>
          <w:szCs w:val="28"/>
        </w:rPr>
        <w:t xml:space="preserve">и в соответствии с требованиями </w:t>
      </w:r>
      <w:r w:rsidR="00F7485D" w:rsidRPr="0009065E">
        <w:rPr>
          <w:rFonts w:eastAsia="Calibri"/>
          <w:bCs/>
          <w:sz w:val="28"/>
          <w:szCs w:val="28"/>
        </w:rPr>
        <w:t xml:space="preserve"> </w:t>
      </w:r>
      <w:r w:rsidR="00B33328" w:rsidRPr="0009065E">
        <w:rPr>
          <w:rFonts w:eastAsia="Calibri"/>
          <w:bCs/>
          <w:sz w:val="28"/>
          <w:szCs w:val="28"/>
        </w:rPr>
        <w:t xml:space="preserve"> к</w:t>
      </w:r>
      <w:r w:rsidR="00093BFF" w:rsidRPr="0009065E">
        <w:rPr>
          <w:rFonts w:eastAsia="Calibri"/>
          <w:bCs/>
          <w:sz w:val="28"/>
          <w:szCs w:val="28"/>
        </w:rPr>
        <w:t>онтракта</w:t>
      </w:r>
      <w:r w:rsidR="0001372D" w:rsidRPr="0009065E">
        <w:rPr>
          <w:rFonts w:eastAsia="Calibri"/>
          <w:bCs/>
          <w:sz w:val="28"/>
          <w:szCs w:val="28"/>
        </w:rPr>
        <w:t>;</w:t>
      </w:r>
    </w:p>
    <w:p w:rsidR="0001372D" w:rsidRPr="0009065E" w:rsidRDefault="00D44750" w:rsidP="007A070D">
      <w:pPr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</w:rPr>
      </w:pPr>
      <w:r w:rsidRPr="0009065E">
        <w:rPr>
          <w:rFonts w:eastAsia="Calibri"/>
          <w:bCs/>
          <w:sz w:val="28"/>
          <w:szCs w:val="28"/>
        </w:rPr>
        <w:t>4</w:t>
      </w:r>
      <w:r w:rsidR="00492681" w:rsidRPr="0009065E">
        <w:rPr>
          <w:rFonts w:eastAsia="Calibri"/>
          <w:bCs/>
          <w:sz w:val="28"/>
          <w:szCs w:val="28"/>
        </w:rPr>
        <w:t>.2.3. П</w:t>
      </w:r>
      <w:r w:rsidR="0001372D" w:rsidRPr="0009065E">
        <w:rPr>
          <w:rFonts w:eastAsia="Calibri"/>
          <w:bCs/>
          <w:sz w:val="28"/>
          <w:szCs w:val="28"/>
        </w:rPr>
        <w:t>ровести экспертизу оказанных услуг для пр</w:t>
      </w:r>
      <w:r w:rsidR="00F615EF" w:rsidRPr="0009065E">
        <w:rPr>
          <w:rFonts w:eastAsia="Calibri"/>
          <w:bCs/>
          <w:sz w:val="28"/>
          <w:szCs w:val="28"/>
        </w:rPr>
        <w:t>оверки их соответствия условиям</w:t>
      </w:r>
      <w:r w:rsidR="0001372D" w:rsidRPr="0009065E">
        <w:rPr>
          <w:rFonts w:eastAsia="Calibri"/>
          <w:bCs/>
          <w:sz w:val="28"/>
          <w:szCs w:val="28"/>
        </w:rPr>
        <w:t xml:space="preserve"> контракта, с</w:t>
      </w:r>
      <w:r w:rsidR="0001372D" w:rsidRPr="0009065E">
        <w:rPr>
          <w:rFonts w:eastAsia="Calibri"/>
          <w:sz w:val="28"/>
          <w:szCs w:val="28"/>
        </w:rPr>
        <w:t xml:space="preserve">воими силами или привлеченными  экспертами, экспертными организациями, выбор которых осуществляется в соответствии с </w:t>
      </w:r>
      <w:r w:rsidR="0001372D" w:rsidRPr="0009065E">
        <w:rPr>
          <w:rFonts w:eastAsia="Calibri"/>
          <w:color w:val="000000"/>
          <w:sz w:val="28"/>
          <w:szCs w:val="28"/>
          <w:lang w:eastAsia="en-US"/>
        </w:rPr>
        <w:t>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492681" w:rsidRPr="0009065E">
        <w:rPr>
          <w:rFonts w:eastAsia="Calibri"/>
          <w:color w:val="000000"/>
          <w:sz w:val="28"/>
          <w:szCs w:val="28"/>
          <w:lang w:eastAsia="en-US"/>
        </w:rPr>
        <w:t>.</w:t>
      </w:r>
      <w:r w:rsidR="0001372D" w:rsidRPr="0009065E">
        <w:rPr>
          <w:rStyle w:val="a8"/>
          <w:rFonts w:eastAsia="Calibri"/>
          <w:color w:val="000000"/>
          <w:sz w:val="28"/>
          <w:szCs w:val="28"/>
          <w:lang w:eastAsia="en-US"/>
        </w:rPr>
        <w:footnoteReference w:id="18"/>
      </w:r>
    </w:p>
    <w:p w:rsidR="00093BFF" w:rsidRPr="0009065E" w:rsidRDefault="00D44750" w:rsidP="007A070D">
      <w:pPr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</w:rPr>
      </w:pPr>
      <w:r w:rsidRPr="0009065E">
        <w:rPr>
          <w:rFonts w:eastAsia="Calibri"/>
          <w:bCs/>
          <w:sz w:val="28"/>
          <w:szCs w:val="28"/>
        </w:rPr>
        <w:t>4</w:t>
      </w:r>
      <w:r w:rsidR="00093BFF" w:rsidRPr="0009065E">
        <w:rPr>
          <w:rFonts w:eastAsia="Calibri"/>
          <w:bCs/>
          <w:sz w:val="28"/>
          <w:szCs w:val="28"/>
        </w:rPr>
        <w:t>.3. Исполнитель вправе:</w:t>
      </w:r>
    </w:p>
    <w:p w:rsidR="00093BFF" w:rsidRPr="0009065E" w:rsidRDefault="00D44750" w:rsidP="007A070D">
      <w:pPr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</w:rPr>
      </w:pPr>
      <w:r w:rsidRPr="0009065E">
        <w:rPr>
          <w:rFonts w:eastAsia="Calibri"/>
          <w:bCs/>
          <w:sz w:val="28"/>
          <w:szCs w:val="28"/>
        </w:rPr>
        <w:t>4</w:t>
      </w:r>
      <w:r w:rsidR="00093BFF" w:rsidRPr="0009065E">
        <w:rPr>
          <w:rFonts w:eastAsia="Calibri"/>
          <w:bCs/>
          <w:sz w:val="28"/>
          <w:szCs w:val="28"/>
        </w:rPr>
        <w:t>.3.1</w:t>
      </w:r>
      <w:r w:rsidR="00492681" w:rsidRPr="0009065E">
        <w:rPr>
          <w:rFonts w:eastAsia="Calibri"/>
          <w:bCs/>
          <w:sz w:val="28"/>
          <w:szCs w:val="28"/>
        </w:rPr>
        <w:t>.</w:t>
      </w:r>
      <w:r w:rsidR="008D1154" w:rsidRPr="0009065E">
        <w:rPr>
          <w:rFonts w:eastAsia="Calibri"/>
          <w:bCs/>
          <w:sz w:val="28"/>
          <w:szCs w:val="28"/>
        </w:rPr>
        <w:t xml:space="preserve"> </w:t>
      </w:r>
      <w:r w:rsidR="00492681" w:rsidRPr="0009065E">
        <w:rPr>
          <w:rFonts w:eastAsia="Calibri"/>
          <w:bCs/>
          <w:sz w:val="28"/>
          <w:szCs w:val="28"/>
        </w:rPr>
        <w:t>Т</w:t>
      </w:r>
      <w:r w:rsidR="00093BFF" w:rsidRPr="0009065E">
        <w:rPr>
          <w:rFonts w:eastAsia="Calibri"/>
          <w:bCs/>
          <w:sz w:val="28"/>
          <w:szCs w:val="28"/>
        </w:rPr>
        <w:t xml:space="preserve">ребовать своевременного подписания </w:t>
      </w:r>
      <w:r w:rsidR="00492681" w:rsidRPr="0009065E">
        <w:rPr>
          <w:rFonts w:eastAsia="Calibri"/>
          <w:bCs/>
          <w:sz w:val="28"/>
          <w:szCs w:val="28"/>
        </w:rPr>
        <w:t>З</w:t>
      </w:r>
      <w:r w:rsidR="00093BFF" w:rsidRPr="0009065E">
        <w:rPr>
          <w:rFonts w:eastAsia="Calibri"/>
          <w:bCs/>
          <w:sz w:val="28"/>
          <w:szCs w:val="28"/>
        </w:rPr>
        <w:t xml:space="preserve">аказчиком </w:t>
      </w:r>
      <w:hyperlink r:id="rId19" w:history="1">
        <w:r w:rsidR="00B33328" w:rsidRPr="0009065E">
          <w:rPr>
            <w:rFonts w:eastAsia="Calibri"/>
            <w:bCs/>
            <w:sz w:val="28"/>
            <w:szCs w:val="28"/>
          </w:rPr>
          <w:t>а</w:t>
        </w:r>
        <w:r w:rsidR="00093BFF" w:rsidRPr="0009065E">
          <w:rPr>
            <w:rFonts w:eastAsia="Calibri"/>
            <w:bCs/>
            <w:sz w:val="28"/>
            <w:szCs w:val="28"/>
          </w:rPr>
          <w:t>кта</w:t>
        </w:r>
      </w:hyperlink>
      <w:r w:rsidR="00093BFF" w:rsidRPr="0009065E">
        <w:rPr>
          <w:rFonts w:eastAsia="Calibri"/>
          <w:bCs/>
          <w:sz w:val="28"/>
          <w:szCs w:val="28"/>
        </w:rPr>
        <w:t xml:space="preserve"> оказанных </w:t>
      </w:r>
      <w:r w:rsidR="008D1154" w:rsidRPr="0009065E">
        <w:rPr>
          <w:rFonts w:eastAsia="Calibri"/>
          <w:bCs/>
          <w:sz w:val="28"/>
          <w:szCs w:val="28"/>
        </w:rPr>
        <w:t>услуг</w:t>
      </w:r>
      <w:r w:rsidR="00093BFF" w:rsidRPr="0009065E">
        <w:rPr>
          <w:rFonts w:eastAsia="Calibri"/>
          <w:bCs/>
          <w:sz w:val="28"/>
          <w:szCs w:val="28"/>
        </w:rPr>
        <w:t xml:space="preserve"> на основании представленных Исполнителем отчетных документов и при условии истечения срока, указанного в </w:t>
      </w:r>
      <w:hyperlink r:id="rId20" w:history="1">
        <w:r w:rsidR="00093BFF" w:rsidRPr="0009065E">
          <w:rPr>
            <w:rFonts w:eastAsia="Calibri"/>
            <w:bCs/>
            <w:sz w:val="28"/>
            <w:szCs w:val="28"/>
          </w:rPr>
          <w:t>п</w:t>
        </w:r>
        <w:r w:rsidR="00B33328" w:rsidRPr="0009065E">
          <w:rPr>
            <w:rFonts w:eastAsia="Calibri"/>
            <w:bCs/>
            <w:sz w:val="28"/>
            <w:szCs w:val="28"/>
          </w:rPr>
          <w:t>ункт</w:t>
        </w:r>
        <w:r w:rsidR="00B6258E" w:rsidRPr="0009065E">
          <w:rPr>
            <w:rFonts w:eastAsia="Calibri"/>
            <w:bCs/>
            <w:sz w:val="28"/>
            <w:szCs w:val="28"/>
          </w:rPr>
          <w:t>е</w:t>
        </w:r>
        <w:r w:rsidR="00093BFF" w:rsidRPr="0009065E">
          <w:rPr>
            <w:rFonts w:eastAsia="Calibri"/>
            <w:bCs/>
            <w:sz w:val="28"/>
            <w:szCs w:val="28"/>
          </w:rPr>
          <w:t xml:space="preserve"> </w:t>
        </w:r>
        <w:r w:rsidRPr="0009065E">
          <w:rPr>
            <w:rFonts w:eastAsia="Calibri"/>
            <w:bCs/>
            <w:sz w:val="28"/>
            <w:szCs w:val="28"/>
          </w:rPr>
          <w:t>3</w:t>
        </w:r>
        <w:r w:rsidR="00093BFF" w:rsidRPr="0009065E">
          <w:rPr>
            <w:rFonts w:eastAsia="Calibri"/>
            <w:bCs/>
            <w:sz w:val="28"/>
            <w:szCs w:val="28"/>
          </w:rPr>
          <w:t>.3</w:t>
        </w:r>
      </w:hyperlink>
      <w:r w:rsidR="00093BFF" w:rsidRPr="0009065E">
        <w:rPr>
          <w:rFonts w:eastAsia="Calibri"/>
          <w:bCs/>
          <w:sz w:val="28"/>
          <w:szCs w:val="28"/>
        </w:rPr>
        <w:t xml:space="preserve"> </w:t>
      </w:r>
      <w:r w:rsidR="00B33328" w:rsidRPr="0009065E">
        <w:rPr>
          <w:rFonts w:eastAsia="Calibri"/>
          <w:bCs/>
          <w:sz w:val="28"/>
          <w:szCs w:val="28"/>
        </w:rPr>
        <w:t xml:space="preserve"> к</w:t>
      </w:r>
      <w:r w:rsidR="008D1154" w:rsidRPr="0009065E">
        <w:rPr>
          <w:rFonts w:eastAsia="Calibri"/>
          <w:bCs/>
          <w:sz w:val="28"/>
          <w:szCs w:val="28"/>
        </w:rPr>
        <w:t>онтракта;</w:t>
      </w:r>
    </w:p>
    <w:p w:rsidR="00093BFF" w:rsidRPr="0009065E" w:rsidRDefault="00D44750" w:rsidP="007A070D">
      <w:pPr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</w:rPr>
      </w:pPr>
      <w:r w:rsidRPr="0009065E">
        <w:rPr>
          <w:rFonts w:eastAsia="Calibri"/>
          <w:bCs/>
          <w:sz w:val="28"/>
          <w:szCs w:val="28"/>
        </w:rPr>
        <w:t>4</w:t>
      </w:r>
      <w:r w:rsidR="00093BFF" w:rsidRPr="0009065E">
        <w:rPr>
          <w:rFonts w:eastAsia="Calibri"/>
          <w:bCs/>
          <w:sz w:val="28"/>
          <w:szCs w:val="28"/>
        </w:rPr>
        <w:t>.3.2</w:t>
      </w:r>
      <w:r w:rsidR="00492681" w:rsidRPr="0009065E">
        <w:rPr>
          <w:rFonts w:eastAsia="Calibri"/>
          <w:bCs/>
          <w:sz w:val="28"/>
          <w:szCs w:val="28"/>
        </w:rPr>
        <w:t>. Т</w:t>
      </w:r>
      <w:r w:rsidR="00093BFF" w:rsidRPr="0009065E">
        <w:rPr>
          <w:rFonts w:eastAsia="Calibri"/>
          <w:bCs/>
          <w:sz w:val="28"/>
          <w:szCs w:val="28"/>
        </w:rPr>
        <w:t xml:space="preserve">ребовать оплаты надлежащим образом оказанных и принятых </w:t>
      </w:r>
      <w:r w:rsidR="00B33328" w:rsidRPr="0009065E">
        <w:rPr>
          <w:rFonts w:eastAsia="Calibri"/>
          <w:bCs/>
          <w:sz w:val="28"/>
          <w:szCs w:val="28"/>
        </w:rPr>
        <w:t>З</w:t>
      </w:r>
      <w:r w:rsidR="00093BFF" w:rsidRPr="0009065E">
        <w:rPr>
          <w:rFonts w:eastAsia="Calibri"/>
          <w:bCs/>
          <w:sz w:val="28"/>
          <w:szCs w:val="28"/>
        </w:rPr>
        <w:t xml:space="preserve">аказчиком </w:t>
      </w:r>
      <w:r w:rsidR="008D1154" w:rsidRPr="0009065E">
        <w:rPr>
          <w:rFonts w:eastAsia="Calibri"/>
          <w:bCs/>
          <w:sz w:val="28"/>
          <w:szCs w:val="28"/>
        </w:rPr>
        <w:t>услуг;</w:t>
      </w:r>
    </w:p>
    <w:p w:rsidR="00093BFF" w:rsidRPr="0009065E" w:rsidRDefault="00D44750" w:rsidP="007A070D">
      <w:pPr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</w:rPr>
      </w:pPr>
      <w:r w:rsidRPr="0009065E">
        <w:rPr>
          <w:rFonts w:eastAsia="Calibri"/>
          <w:bCs/>
          <w:sz w:val="28"/>
          <w:szCs w:val="28"/>
        </w:rPr>
        <w:lastRenderedPageBreak/>
        <w:t>4</w:t>
      </w:r>
      <w:r w:rsidR="00093BFF" w:rsidRPr="0009065E">
        <w:rPr>
          <w:rFonts w:eastAsia="Calibri"/>
          <w:bCs/>
          <w:sz w:val="28"/>
          <w:szCs w:val="28"/>
        </w:rPr>
        <w:t>.3.</w:t>
      </w:r>
      <w:r w:rsidR="00B33328" w:rsidRPr="0009065E">
        <w:rPr>
          <w:rFonts w:eastAsia="Calibri"/>
          <w:bCs/>
          <w:sz w:val="28"/>
          <w:szCs w:val="28"/>
        </w:rPr>
        <w:t>3</w:t>
      </w:r>
      <w:r w:rsidR="00492681" w:rsidRPr="0009065E">
        <w:rPr>
          <w:rFonts w:eastAsia="Calibri"/>
          <w:bCs/>
          <w:sz w:val="28"/>
          <w:szCs w:val="28"/>
        </w:rPr>
        <w:t>. З</w:t>
      </w:r>
      <w:r w:rsidR="00093BFF" w:rsidRPr="0009065E">
        <w:rPr>
          <w:rFonts w:eastAsia="Calibri"/>
          <w:bCs/>
          <w:sz w:val="28"/>
          <w:szCs w:val="28"/>
        </w:rPr>
        <w:t xml:space="preserve">апрашивать имеющиеся в наличии у </w:t>
      </w:r>
      <w:r w:rsidR="00B33328" w:rsidRPr="0009065E">
        <w:rPr>
          <w:rFonts w:eastAsia="Calibri"/>
          <w:bCs/>
          <w:sz w:val="28"/>
          <w:szCs w:val="28"/>
        </w:rPr>
        <w:t>З</w:t>
      </w:r>
      <w:r w:rsidR="00093BFF" w:rsidRPr="0009065E">
        <w:rPr>
          <w:rFonts w:eastAsia="Calibri"/>
          <w:bCs/>
          <w:sz w:val="28"/>
          <w:szCs w:val="28"/>
        </w:rPr>
        <w:t xml:space="preserve">аказчика документы, необходимые для оказания </w:t>
      </w:r>
      <w:r w:rsidR="008D1154" w:rsidRPr="0009065E">
        <w:rPr>
          <w:rFonts w:eastAsia="Calibri"/>
          <w:bCs/>
          <w:sz w:val="28"/>
          <w:szCs w:val="28"/>
        </w:rPr>
        <w:t>услуг</w:t>
      </w:r>
      <w:r w:rsidR="00093BFF" w:rsidRPr="0009065E">
        <w:rPr>
          <w:rFonts w:eastAsia="Calibri"/>
          <w:bCs/>
          <w:sz w:val="28"/>
          <w:szCs w:val="28"/>
        </w:rPr>
        <w:t xml:space="preserve"> по </w:t>
      </w:r>
      <w:r w:rsidR="00F7485D" w:rsidRPr="0009065E">
        <w:rPr>
          <w:rFonts w:eastAsia="Calibri"/>
          <w:bCs/>
          <w:sz w:val="28"/>
          <w:szCs w:val="28"/>
        </w:rPr>
        <w:t xml:space="preserve"> </w:t>
      </w:r>
      <w:r w:rsidR="00B33328" w:rsidRPr="0009065E">
        <w:rPr>
          <w:rFonts w:eastAsia="Calibri"/>
          <w:bCs/>
          <w:sz w:val="28"/>
          <w:szCs w:val="28"/>
        </w:rPr>
        <w:t>к</w:t>
      </w:r>
      <w:r w:rsidR="00093BFF" w:rsidRPr="0009065E">
        <w:rPr>
          <w:rFonts w:eastAsia="Calibri"/>
          <w:bCs/>
          <w:sz w:val="28"/>
          <w:szCs w:val="28"/>
        </w:rPr>
        <w:t xml:space="preserve">онтракту, а также разъяснения и уточнения относительно предмета </w:t>
      </w:r>
      <w:r w:rsidR="00F7485D" w:rsidRPr="0009065E">
        <w:rPr>
          <w:rFonts w:eastAsia="Calibri"/>
          <w:bCs/>
          <w:sz w:val="28"/>
          <w:szCs w:val="28"/>
        </w:rPr>
        <w:t xml:space="preserve"> </w:t>
      </w:r>
      <w:r w:rsidR="00B33328" w:rsidRPr="0009065E">
        <w:rPr>
          <w:rFonts w:eastAsia="Calibri"/>
          <w:bCs/>
          <w:sz w:val="28"/>
          <w:szCs w:val="28"/>
        </w:rPr>
        <w:t xml:space="preserve"> к</w:t>
      </w:r>
      <w:r w:rsidR="00093BFF" w:rsidRPr="0009065E">
        <w:rPr>
          <w:rFonts w:eastAsia="Calibri"/>
          <w:bCs/>
          <w:sz w:val="28"/>
          <w:szCs w:val="28"/>
        </w:rPr>
        <w:t>онтракта.</w:t>
      </w:r>
    </w:p>
    <w:p w:rsidR="00093BFF" w:rsidRPr="0009065E" w:rsidRDefault="00D44750" w:rsidP="007A070D">
      <w:pPr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</w:rPr>
      </w:pPr>
      <w:r w:rsidRPr="0009065E">
        <w:rPr>
          <w:rFonts w:eastAsia="Calibri"/>
          <w:bCs/>
          <w:sz w:val="28"/>
          <w:szCs w:val="28"/>
        </w:rPr>
        <w:t>4</w:t>
      </w:r>
      <w:r w:rsidR="00093BFF" w:rsidRPr="0009065E">
        <w:rPr>
          <w:rFonts w:eastAsia="Calibri"/>
          <w:bCs/>
          <w:sz w:val="28"/>
          <w:szCs w:val="28"/>
        </w:rPr>
        <w:t>.4. Исполнитель обязан:</w:t>
      </w:r>
    </w:p>
    <w:p w:rsidR="00093BFF" w:rsidRPr="0009065E" w:rsidRDefault="00D44750" w:rsidP="007A070D">
      <w:pPr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</w:rPr>
      </w:pPr>
      <w:r w:rsidRPr="0009065E">
        <w:rPr>
          <w:rFonts w:eastAsia="Calibri"/>
          <w:bCs/>
          <w:sz w:val="28"/>
          <w:szCs w:val="28"/>
        </w:rPr>
        <w:t>4</w:t>
      </w:r>
      <w:r w:rsidR="00093BFF" w:rsidRPr="0009065E">
        <w:rPr>
          <w:rFonts w:eastAsia="Calibri"/>
          <w:bCs/>
          <w:sz w:val="28"/>
          <w:szCs w:val="28"/>
        </w:rPr>
        <w:t>.4.1</w:t>
      </w:r>
      <w:r w:rsidR="00492681" w:rsidRPr="0009065E">
        <w:rPr>
          <w:rFonts w:eastAsia="Calibri"/>
          <w:bCs/>
          <w:sz w:val="28"/>
          <w:szCs w:val="28"/>
        </w:rPr>
        <w:t>. С</w:t>
      </w:r>
      <w:r w:rsidR="00093BFF" w:rsidRPr="0009065E">
        <w:rPr>
          <w:rFonts w:eastAsia="Calibri"/>
          <w:bCs/>
          <w:sz w:val="28"/>
          <w:szCs w:val="28"/>
        </w:rPr>
        <w:t xml:space="preserve">воевременно, надлежащим образом оказать </w:t>
      </w:r>
      <w:r w:rsidR="008D1154" w:rsidRPr="0009065E">
        <w:rPr>
          <w:rFonts w:eastAsia="Calibri"/>
          <w:bCs/>
          <w:sz w:val="28"/>
          <w:szCs w:val="28"/>
        </w:rPr>
        <w:t>услуг</w:t>
      </w:r>
      <w:r w:rsidR="00093BFF" w:rsidRPr="0009065E">
        <w:rPr>
          <w:rFonts w:eastAsia="Calibri"/>
          <w:bCs/>
          <w:sz w:val="28"/>
          <w:szCs w:val="28"/>
        </w:rPr>
        <w:t xml:space="preserve">и и представить </w:t>
      </w:r>
      <w:r w:rsidR="00B6258E" w:rsidRPr="0009065E">
        <w:rPr>
          <w:rFonts w:eastAsia="Calibri"/>
          <w:bCs/>
          <w:sz w:val="28"/>
          <w:szCs w:val="28"/>
        </w:rPr>
        <w:t>З</w:t>
      </w:r>
      <w:r w:rsidR="00093BFF" w:rsidRPr="0009065E">
        <w:rPr>
          <w:rFonts w:eastAsia="Calibri"/>
          <w:bCs/>
          <w:sz w:val="28"/>
          <w:szCs w:val="28"/>
        </w:rPr>
        <w:t xml:space="preserve">аказчику отчетную документацию по итогам исполнения </w:t>
      </w:r>
      <w:r w:rsidR="00F7485D" w:rsidRPr="0009065E">
        <w:rPr>
          <w:rFonts w:eastAsia="Calibri"/>
          <w:bCs/>
          <w:sz w:val="28"/>
          <w:szCs w:val="28"/>
        </w:rPr>
        <w:t xml:space="preserve"> </w:t>
      </w:r>
      <w:r w:rsidR="00B33328" w:rsidRPr="0009065E">
        <w:rPr>
          <w:rFonts w:eastAsia="Calibri"/>
          <w:bCs/>
          <w:sz w:val="28"/>
          <w:szCs w:val="28"/>
        </w:rPr>
        <w:t xml:space="preserve"> к</w:t>
      </w:r>
      <w:r w:rsidR="008D1154" w:rsidRPr="0009065E">
        <w:rPr>
          <w:rFonts w:eastAsia="Calibri"/>
          <w:bCs/>
          <w:sz w:val="28"/>
          <w:szCs w:val="28"/>
        </w:rPr>
        <w:t>онтракта;</w:t>
      </w:r>
    </w:p>
    <w:p w:rsidR="00093BFF" w:rsidRPr="0009065E" w:rsidRDefault="00D44750" w:rsidP="007A070D">
      <w:pPr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</w:rPr>
      </w:pPr>
      <w:r w:rsidRPr="0009065E">
        <w:rPr>
          <w:rFonts w:eastAsia="Calibri"/>
          <w:bCs/>
          <w:sz w:val="28"/>
          <w:szCs w:val="28"/>
        </w:rPr>
        <w:t>4</w:t>
      </w:r>
      <w:r w:rsidR="00093BFF" w:rsidRPr="0009065E">
        <w:rPr>
          <w:rFonts w:eastAsia="Calibri"/>
          <w:bCs/>
          <w:sz w:val="28"/>
          <w:szCs w:val="28"/>
        </w:rPr>
        <w:t>.4.2</w:t>
      </w:r>
      <w:r w:rsidR="00492681" w:rsidRPr="0009065E">
        <w:rPr>
          <w:rFonts w:eastAsia="Calibri"/>
          <w:bCs/>
          <w:sz w:val="28"/>
          <w:szCs w:val="28"/>
        </w:rPr>
        <w:t>.</w:t>
      </w:r>
      <w:r w:rsidR="008D1154" w:rsidRPr="0009065E">
        <w:rPr>
          <w:rFonts w:eastAsia="Calibri"/>
          <w:bCs/>
          <w:sz w:val="28"/>
          <w:szCs w:val="28"/>
        </w:rPr>
        <w:t xml:space="preserve"> </w:t>
      </w:r>
      <w:r w:rsidR="00492681" w:rsidRPr="0009065E">
        <w:rPr>
          <w:rFonts w:eastAsia="Calibri"/>
          <w:bCs/>
          <w:sz w:val="28"/>
          <w:szCs w:val="28"/>
        </w:rPr>
        <w:t>О</w:t>
      </w:r>
      <w:r w:rsidR="00093BFF" w:rsidRPr="0009065E">
        <w:rPr>
          <w:rFonts w:eastAsia="Calibri"/>
          <w:bCs/>
          <w:sz w:val="28"/>
          <w:szCs w:val="28"/>
        </w:rPr>
        <w:t xml:space="preserve">беспечивать соответствие </w:t>
      </w:r>
      <w:r w:rsidR="005709EC" w:rsidRPr="0009065E">
        <w:rPr>
          <w:rFonts w:eastAsia="Calibri"/>
          <w:bCs/>
          <w:sz w:val="28"/>
          <w:szCs w:val="28"/>
        </w:rPr>
        <w:t>оказываемых</w:t>
      </w:r>
      <w:r w:rsidR="00B6258E" w:rsidRPr="0009065E">
        <w:rPr>
          <w:rFonts w:eastAsia="Calibri"/>
          <w:bCs/>
          <w:sz w:val="28"/>
          <w:szCs w:val="28"/>
        </w:rPr>
        <w:t xml:space="preserve"> </w:t>
      </w:r>
      <w:r w:rsidR="008D1154" w:rsidRPr="0009065E">
        <w:rPr>
          <w:rFonts w:eastAsia="Calibri"/>
          <w:bCs/>
          <w:sz w:val="28"/>
          <w:szCs w:val="28"/>
        </w:rPr>
        <w:t>услуг</w:t>
      </w:r>
      <w:r w:rsidR="00093BFF" w:rsidRPr="0009065E">
        <w:rPr>
          <w:rFonts w:eastAsia="Calibri"/>
          <w:bCs/>
          <w:sz w:val="28"/>
          <w:szCs w:val="28"/>
        </w:rPr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</w:t>
      </w:r>
      <w:r w:rsidR="00F7485D" w:rsidRPr="0009065E">
        <w:rPr>
          <w:rFonts w:eastAsia="Calibri"/>
          <w:bCs/>
          <w:sz w:val="28"/>
          <w:szCs w:val="28"/>
        </w:rPr>
        <w:t xml:space="preserve"> </w:t>
      </w:r>
      <w:r w:rsidR="00093BFF" w:rsidRPr="0009065E">
        <w:rPr>
          <w:rFonts w:eastAsia="Calibri"/>
          <w:bCs/>
          <w:sz w:val="28"/>
          <w:szCs w:val="28"/>
        </w:rPr>
        <w:t xml:space="preserve"> стандартам, техническим регламентам и т.п.), установленным действующим законод</w:t>
      </w:r>
      <w:r w:rsidR="008D1154" w:rsidRPr="0009065E">
        <w:rPr>
          <w:rFonts w:eastAsia="Calibri"/>
          <w:bCs/>
          <w:sz w:val="28"/>
          <w:szCs w:val="28"/>
        </w:rPr>
        <w:t>ательством Российской Федерации;</w:t>
      </w:r>
    </w:p>
    <w:p w:rsidR="00093BFF" w:rsidRPr="0009065E" w:rsidRDefault="00D44750" w:rsidP="007A070D">
      <w:pPr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</w:rPr>
      </w:pPr>
      <w:r w:rsidRPr="0009065E">
        <w:rPr>
          <w:rFonts w:eastAsia="Calibri"/>
          <w:bCs/>
          <w:sz w:val="28"/>
          <w:szCs w:val="28"/>
        </w:rPr>
        <w:t>4</w:t>
      </w:r>
      <w:r w:rsidR="00093BFF" w:rsidRPr="0009065E">
        <w:rPr>
          <w:rFonts w:eastAsia="Calibri"/>
          <w:bCs/>
          <w:sz w:val="28"/>
          <w:szCs w:val="28"/>
        </w:rPr>
        <w:t>.4.3</w:t>
      </w:r>
      <w:r w:rsidR="00492681" w:rsidRPr="0009065E">
        <w:rPr>
          <w:rFonts w:eastAsia="Calibri"/>
          <w:bCs/>
          <w:sz w:val="28"/>
          <w:szCs w:val="28"/>
        </w:rPr>
        <w:t>.</w:t>
      </w:r>
      <w:r w:rsidR="008D1154" w:rsidRPr="0009065E">
        <w:rPr>
          <w:rFonts w:eastAsia="Calibri"/>
          <w:bCs/>
          <w:sz w:val="28"/>
          <w:szCs w:val="28"/>
        </w:rPr>
        <w:t xml:space="preserve"> </w:t>
      </w:r>
      <w:r w:rsidR="00492681" w:rsidRPr="0009065E">
        <w:rPr>
          <w:rFonts w:eastAsia="Calibri"/>
          <w:bCs/>
          <w:sz w:val="28"/>
          <w:szCs w:val="28"/>
        </w:rPr>
        <w:t>О</w:t>
      </w:r>
      <w:r w:rsidR="00093BFF" w:rsidRPr="0009065E">
        <w:rPr>
          <w:rFonts w:eastAsia="Calibri"/>
          <w:bCs/>
          <w:sz w:val="28"/>
          <w:szCs w:val="28"/>
        </w:rPr>
        <w:t xml:space="preserve">беспечить устранение недостатков и дефектов, выявленных при приемке </w:t>
      </w:r>
      <w:r w:rsidR="008D1154" w:rsidRPr="0009065E">
        <w:rPr>
          <w:rFonts w:eastAsia="Calibri"/>
          <w:bCs/>
          <w:sz w:val="28"/>
          <w:szCs w:val="28"/>
        </w:rPr>
        <w:t>услуг</w:t>
      </w:r>
      <w:r w:rsidR="005709EC" w:rsidRPr="0009065E">
        <w:rPr>
          <w:rFonts w:eastAsia="Calibri"/>
          <w:bCs/>
          <w:sz w:val="28"/>
          <w:szCs w:val="28"/>
        </w:rPr>
        <w:t>, за свой счет.</w:t>
      </w:r>
    </w:p>
    <w:p w:rsidR="005709EC" w:rsidRPr="0009065E" w:rsidRDefault="005709EC" w:rsidP="00093BFF">
      <w:pPr>
        <w:autoSpaceDE w:val="0"/>
        <w:autoSpaceDN w:val="0"/>
        <w:adjustRightInd w:val="0"/>
        <w:ind w:firstLine="540"/>
        <w:rPr>
          <w:rFonts w:eastAsia="Calibri"/>
          <w:bCs/>
          <w:sz w:val="28"/>
          <w:szCs w:val="28"/>
        </w:rPr>
      </w:pPr>
    </w:p>
    <w:p w:rsidR="008C2788" w:rsidRPr="0009065E" w:rsidRDefault="008C2788" w:rsidP="00A8411D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u w:val="single"/>
        </w:rPr>
      </w:pPr>
    </w:p>
    <w:p w:rsidR="00FC30FC" w:rsidRPr="0009065E" w:rsidRDefault="00A8411D" w:rsidP="00A8411D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09065E">
        <w:rPr>
          <w:rFonts w:eastAsia="Calibri"/>
          <w:b/>
          <w:bCs/>
          <w:sz w:val="28"/>
          <w:szCs w:val="28"/>
        </w:rPr>
        <w:t>5.</w:t>
      </w:r>
      <w:r w:rsidRPr="0009065E">
        <w:rPr>
          <w:b/>
        </w:rPr>
        <w:t xml:space="preserve"> </w:t>
      </w:r>
      <w:r w:rsidRPr="0009065E">
        <w:rPr>
          <w:rFonts w:eastAsia="Calibri"/>
          <w:b/>
          <w:bCs/>
          <w:sz w:val="28"/>
          <w:szCs w:val="28"/>
        </w:rPr>
        <w:t>Качество оказания услуг и гарантийные обязательства</w:t>
      </w:r>
    </w:p>
    <w:p w:rsidR="00FC30FC" w:rsidRPr="0009065E" w:rsidRDefault="00FC30FC" w:rsidP="00FC30FC">
      <w:pPr>
        <w:autoSpaceDE w:val="0"/>
        <w:autoSpaceDN w:val="0"/>
        <w:adjustRightInd w:val="0"/>
        <w:ind w:firstLine="540"/>
        <w:rPr>
          <w:rFonts w:eastAsia="Calibri"/>
          <w:bCs/>
          <w:sz w:val="28"/>
          <w:szCs w:val="28"/>
        </w:rPr>
      </w:pPr>
    </w:p>
    <w:p w:rsidR="00FC30FC" w:rsidRPr="0009065E" w:rsidRDefault="00A8411D" w:rsidP="00FC30FC">
      <w:pPr>
        <w:autoSpaceDE w:val="0"/>
        <w:autoSpaceDN w:val="0"/>
        <w:adjustRightInd w:val="0"/>
        <w:ind w:firstLine="540"/>
        <w:rPr>
          <w:rFonts w:eastAsia="Calibri"/>
          <w:bCs/>
          <w:sz w:val="28"/>
          <w:szCs w:val="28"/>
        </w:rPr>
      </w:pPr>
      <w:r w:rsidRPr="0009065E">
        <w:rPr>
          <w:rFonts w:eastAsia="Calibri"/>
          <w:bCs/>
          <w:sz w:val="28"/>
          <w:szCs w:val="28"/>
        </w:rPr>
        <w:t>5</w:t>
      </w:r>
      <w:r w:rsidR="00FC30FC" w:rsidRPr="0009065E">
        <w:rPr>
          <w:rFonts w:eastAsia="Calibri"/>
          <w:bCs/>
          <w:sz w:val="28"/>
          <w:szCs w:val="28"/>
        </w:rPr>
        <w:t xml:space="preserve">.1. </w:t>
      </w:r>
      <w:r w:rsidRPr="0009065E">
        <w:rPr>
          <w:rFonts w:eastAsia="Calibri"/>
          <w:bCs/>
          <w:sz w:val="28"/>
          <w:szCs w:val="28"/>
        </w:rPr>
        <w:t>Исполнитель</w:t>
      </w:r>
      <w:r w:rsidR="00FC30FC" w:rsidRPr="0009065E">
        <w:rPr>
          <w:rFonts w:eastAsia="Calibri"/>
          <w:bCs/>
          <w:sz w:val="28"/>
          <w:szCs w:val="28"/>
        </w:rPr>
        <w:t xml:space="preserve"> гарантирует качество </w:t>
      </w:r>
      <w:r w:rsidRPr="0009065E">
        <w:rPr>
          <w:rFonts w:eastAsia="Calibri"/>
          <w:bCs/>
          <w:sz w:val="28"/>
          <w:szCs w:val="28"/>
        </w:rPr>
        <w:t>оказания услуг</w:t>
      </w:r>
      <w:r w:rsidR="00FC30FC" w:rsidRPr="0009065E">
        <w:rPr>
          <w:rFonts w:eastAsia="Calibri"/>
          <w:bCs/>
          <w:sz w:val="28"/>
          <w:szCs w:val="28"/>
        </w:rPr>
        <w:t xml:space="preserve"> в соответствии с требованиями, указанными в п</w:t>
      </w:r>
      <w:r w:rsidRPr="0009065E">
        <w:rPr>
          <w:rFonts w:eastAsia="Calibri"/>
          <w:bCs/>
          <w:sz w:val="28"/>
          <w:szCs w:val="28"/>
        </w:rPr>
        <w:t>ункте</w:t>
      </w:r>
      <w:r w:rsidR="00FC30FC" w:rsidRPr="0009065E">
        <w:rPr>
          <w:rFonts w:eastAsia="Calibri"/>
          <w:bCs/>
          <w:sz w:val="28"/>
          <w:szCs w:val="28"/>
        </w:rPr>
        <w:t xml:space="preserve"> </w:t>
      </w:r>
      <w:r w:rsidR="00773C5C" w:rsidRPr="0009065E">
        <w:rPr>
          <w:rFonts w:eastAsia="Calibri"/>
          <w:bCs/>
          <w:sz w:val="28"/>
          <w:szCs w:val="28"/>
        </w:rPr>
        <w:t>4</w:t>
      </w:r>
      <w:r w:rsidR="00FC30FC" w:rsidRPr="0009065E">
        <w:rPr>
          <w:rFonts w:eastAsia="Calibri"/>
          <w:bCs/>
          <w:sz w:val="28"/>
          <w:szCs w:val="28"/>
        </w:rPr>
        <w:t xml:space="preserve">.4.2 </w:t>
      </w:r>
      <w:r w:rsidR="00773C5C" w:rsidRPr="0009065E">
        <w:rPr>
          <w:rFonts w:eastAsia="Calibri"/>
          <w:bCs/>
          <w:sz w:val="28"/>
          <w:szCs w:val="28"/>
        </w:rPr>
        <w:t>к</w:t>
      </w:r>
      <w:r w:rsidR="00FC30FC" w:rsidRPr="0009065E">
        <w:rPr>
          <w:rFonts w:eastAsia="Calibri"/>
          <w:bCs/>
          <w:sz w:val="28"/>
          <w:szCs w:val="28"/>
        </w:rPr>
        <w:t>онтракта.</w:t>
      </w:r>
    </w:p>
    <w:p w:rsidR="00FC30FC" w:rsidRPr="0009065E" w:rsidRDefault="00773C5C" w:rsidP="00FC30FC">
      <w:pPr>
        <w:autoSpaceDE w:val="0"/>
        <w:autoSpaceDN w:val="0"/>
        <w:adjustRightInd w:val="0"/>
        <w:ind w:firstLine="540"/>
        <w:rPr>
          <w:rFonts w:eastAsia="Calibri"/>
          <w:bCs/>
          <w:sz w:val="28"/>
          <w:szCs w:val="28"/>
        </w:rPr>
      </w:pPr>
      <w:r w:rsidRPr="0009065E">
        <w:rPr>
          <w:rFonts w:eastAsia="Calibri"/>
          <w:bCs/>
          <w:sz w:val="28"/>
          <w:szCs w:val="28"/>
        </w:rPr>
        <w:t>5</w:t>
      </w:r>
      <w:r w:rsidR="00FC30FC" w:rsidRPr="0009065E">
        <w:rPr>
          <w:rFonts w:eastAsia="Calibri"/>
          <w:bCs/>
          <w:sz w:val="28"/>
          <w:szCs w:val="28"/>
        </w:rPr>
        <w:t xml:space="preserve">.2. Гарантийный срок на </w:t>
      </w:r>
      <w:r w:rsidR="00134894" w:rsidRPr="0009065E">
        <w:rPr>
          <w:rFonts w:eastAsia="Calibri"/>
          <w:bCs/>
          <w:sz w:val="28"/>
          <w:szCs w:val="28"/>
        </w:rPr>
        <w:t xml:space="preserve">результат услуг </w:t>
      </w:r>
      <w:r w:rsidR="00FC30FC" w:rsidRPr="0009065E">
        <w:rPr>
          <w:rFonts w:eastAsia="Calibri"/>
          <w:bCs/>
          <w:sz w:val="28"/>
          <w:szCs w:val="28"/>
        </w:rPr>
        <w:t xml:space="preserve">составляет _______ (______) месяца с даты подписания Сторонами </w:t>
      </w:r>
      <w:r w:rsidRPr="0009065E">
        <w:rPr>
          <w:rFonts w:eastAsia="Calibri"/>
          <w:bCs/>
          <w:sz w:val="28"/>
          <w:szCs w:val="28"/>
        </w:rPr>
        <w:t>а</w:t>
      </w:r>
      <w:r w:rsidR="00FC30FC" w:rsidRPr="0009065E">
        <w:rPr>
          <w:rFonts w:eastAsia="Calibri"/>
          <w:bCs/>
          <w:sz w:val="28"/>
          <w:szCs w:val="28"/>
        </w:rPr>
        <w:t xml:space="preserve">кта </w:t>
      </w:r>
      <w:r w:rsidRPr="0009065E">
        <w:rPr>
          <w:rFonts w:eastAsia="Calibri"/>
          <w:bCs/>
          <w:sz w:val="28"/>
          <w:szCs w:val="28"/>
        </w:rPr>
        <w:t>оказанных услуг</w:t>
      </w:r>
      <w:r w:rsidR="00FC30FC" w:rsidRPr="0009065E">
        <w:rPr>
          <w:rFonts w:eastAsia="Calibri"/>
          <w:bCs/>
          <w:sz w:val="28"/>
          <w:szCs w:val="28"/>
        </w:rPr>
        <w:t>.</w:t>
      </w:r>
    </w:p>
    <w:p w:rsidR="00FC30FC" w:rsidRPr="0009065E" w:rsidRDefault="00134894" w:rsidP="00134894">
      <w:pPr>
        <w:autoSpaceDE w:val="0"/>
        <w:autoSpaceDN w:val="0"/>
        <w:adjustRightInd w:val="0"/>
        <w:ind w:firstLine="540"/>
        <w:rPr>
          <w:rFonts w:eastAsia="Calibri"/>
          <w:bCs/>
          <w:sz w:val="28"/>
          <w:szCs w:val="28"/>
        </w:rPr>
      </w:pPr>
      <w:r w:rsidRPr="0009065E">
        <w:rPr>
          <w:rFonts w:eastAsia="Calibri"/>
          <w:bCs/>
          <w:sz w:val="28"/>
          <w:szCs w:val="28"/>
        </w:rPr>
        <w:t xml:space="preserve">Исполнитель обязан устранить выявленные Заказчиком недостатки результата услуг в течение __________ (             ) дней со дня предъявления Заказчиком соответствующих требований. </w:t>
      </w:r>
      <w:r w:rsidR="00FC30FC" w:rsidRPr="0009065E">
        <w:rPr>
          <w:rFonts w:eastAsia="Calibri"/>
          <w:bCs/>
          <w:sz w:val="28"/>
          <w:szCs w:val="28"/>
        </w:rPr>
        <w:t>Гарантийный срок в этом случае соответственно продлевается на период устранения дефектов.</w:t>
      </w:r>
    </w:p>
    <w:p w:rsidR="008C2788" w:rsidRPr="0009065E" w:rsidRDefault="008C2788" w:rsidP="00F81980">
      <w:pPr>
        <w:tabs>
          <w:tab w:val="left" w:pos="1260"/>
        </w:tabs>
        <w:ind w:firstLine="539"/>
        <w:jc w:val="center"/>
        <w:rPr>
          <w:b/>
          <w:color w:val="000000"/>
          <w:sz w:val="28"/>
          <w:szCs w:val="28"/>
        </w:rPr>
      </w:pPr>
    </w:p>
    <w:p w:rsidR="00495AA3" w:rsidRPr="0009065E" w:rsidRDefault="00134894" w:rsidP="00F81980">
      <w:pPr>
        <w:tabs>
          <w:tab w:val="left" w:pos="1260"/>
        </w:tabs>
        <w:ind w:firstLine="539"/>
        <w:jc w:val="center"/>
        <w:rPr>
          <w:b/>
          <w:color w:val="000000"/>
          <w:sz w:val="28"/>
          <w:szCs w:val="28"/>
        </w:rPr>
      </w:pPr>
      <w:r w:rsidRPr="0009065E">
        <w:rPr>
          <w:b/>
          <w:color w:val="000000"/>
          <w:sz w:val="28"/>
          <w:szCs w:val="28"/>
        </w:rPr>
        <w:t>6</w:t>
      </w:r>
      <w:r w:rsidR="006C1753" w:rsidRPr="0009065E">
        <w:rPr>
          <w:b/>
          <w:color w:val="000000"/>
          <w:sz w:val="28"/>
          <w:szCs w:val="28"/>
        </w:rPr>
        <w:t xml:space="preserve">. </w:t>
      </w:r>
      <w:r w:rsidR="00A16FFD" w:rsidRPr="0009065E">
        <w:rPr>
          <w:b/>
          <w:color w:val="000000"/>
          <w:sz w:val="28"/>
          <w:szCs w:val="28"/>
        </w:rPr>
        <w:t>Ответственность Сторон</w:t>
      </w:r>
    </w:p>
    <w:p w:rsidR="00F81980" w:rsidRPr="0009065E" w:rsidRDefault="00F81980" w:rsidP="00F81980">
      <w:pPr>
        <w:tabs>
          <w:tab w:val="left" w:pos="1260"/>
        </w:tabs>
        <w:ind w:firstLine="539"/>
        <w:jc w:val="center"/>
        <w:rPr>
          <w:b/>
          <w:color w:val="000000"/>
          <w:sz w:val="28"/>
          <w:szCs w:val="28"/>
        </w:rPr>
      </w:pPr>
    </w:p>
    <w:p w:rsidR="00933183" w:rsidRPr="0009065E" w:rsidRDefault="00134894" w:rsidP="007A070D">
      <w:pPr>
        <w:widowControl w:val="0"/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09065E">
        <w:rPr>
          <w:color w:val="000000"/>
          <w:sz w:val="28"/>
          <w:szCs w:val="28"/>
        </w:rPr>
        <w:t>6</w:t>
      </w:r>
      <w:r w:rsidR="00933183" w:rsidRPr="0009065E">
        <w:rPr>
          <w:color w:val="000000"/>
          <w:sz w:val="28"/>
          <w:szCs w:val="28"/>
        </w:rPr>
        <w:t>.1</w:t>
      </w:r>
      <w:r w:rsidR="00FF50C0" w:rsidRPr="0009065E">
        <w:rPr>
          <w:color w:val="000000"/>
          <w:sz w:val="28"/>
          <w:szCs w:val="28"/>
        </w:rPr>
        <w:t>.</w:t>
      </w:r>
      <w:r w:rsidR="00933183" w:rsidRPr="0009065E">
        <w:rPr>
          <w:color w:val="000000"/>
          <w:sz w:val="28"/>
          <w:szCs w:val="28"/>
        </w:rPr>
        <w:t xml:space="preserve"> За невыполнение или ненадлежащее выполнение </w:t>
      </w:r>
      <w:r w:rsidR="00F7485D" w:rsidRPr="0009065E">
        <w:rPr>
          <w:color w:val="000000"/>
          <w:sz w:val="28"/>
          <w:szCs w:val="28"/>
        </w:rPr>
        <w:t xml:space="preserve"> </w:t>
      </w:r>
      <w:r w:rsidR="00933183" w:rsidRPr="0009065E">
        <w:rPr>
          <w:color w:val="000000"/>
          <w:sz w:val="28"/>
          <w:szCs w:val="28"/>
        </w:rPr>
        <w:t xml:space="preserve"> контракта Стороны несут ответственность в соответствии с законодательством Российской Федерации и условиями </w:t>
      </w:r>
      <w:r w:rsidR="00F7485D" w:rsidRPr="0009065E">
        <w:rPr>
          <w:color w:val="000000"/>
          <w:sz w:val="28"/>
          <w:szCs w:val="28"/>
        </w:rPr>
        <w:t xml:space="preserve"> </w:t>
      </w:r>
      <w:r w:rsidR="00933183" w:rsidRPr="0009065E">
        <w:rPr>
          <w:color w:val="000000"/>
          <w:sz w:val="28"/>
          <w:szCs w:val="28"/>
        </w:rPr>
        <w:t xml:space="preserve"> контракта.</w:t>
      </w:r>
    </w:p>
    <w:p w:rsidR="002A5E69" w:rsidRPr="0009065E" w:rsidRDefault="00134894" w:rsidP="007A070D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09065E">
        <w:rPr>
          <w:color w:val="000000"/>
          <w:sz w:val="28"/>
          <w:szCs w:val="28"/>
        </w:rPr>
        <w:t>6</w:t>
      </w:r>
      <w:r w:rsidR="00933183" w:rsidRPr="0009065E">
        <w:rPr>
          <w:color w:val="000000"/>
          <w:sz w:val="28"/>
          <w:szCs w:val="28"/>
        </w:rPr>
        <w:t xml:space="preserve">.2. Невыполнение </w:t>
      </w:r>
      <w:r w:rsidR="00755670" w:rsidRPr="0009065E">
        <w:rPr>
          <w:color w:val="000000"/>
          <w:sz w:val="28"/>
          <w:szCs w:val="28"/>
        </w:rPr>
        <w:t>Исполнителем</w:t>
      </w:r>
      <w:r w:rsidR="00933183" w:rsidRPr="0009065E">
        <w:rPr>
          <w:color w:val="000000"/>
          <w:sz w:val="28"/>
          <w:szCs w:val="28"/>
        </w:rPr>
        <w:t xml:space="preserve"> условий </w:t>
      </w:r>
      <w:r w:rsidR="00F7485D" w:rsidRPr="0009065E">
        <w:rPr>
          <w:color w:val="000000"/>
          <w:sz w:val="28"/>
          <w:szCs w:val="28"/>
        </w:rPr>
        <w:t xml:space="preserve"> </w:t>
      </w:r>
      <w:r w:rsidR="00933183" w:rsidRPr="0009065E">
        <w:rPr>
          <w:color w:val="000000"/>
          <w:sz w:val="28"/>
          <w:szCs w:val="28"/>
        </w:rPr>
        <w:t xml:space="preserve"> контракта является основанием для обращения Заказчика в суд с требованием о расторжении </w:t>
      </w:r>
      <w:r w:rsidR="00F7485D" w:rsidRPr="0009065E">
        <w:rPr>
          <w:color w:val="000000"/>
          <w:sz w:val="28"/>
          <w:szCs w:val="28"/>
        </w:rPr>
        <w:t xml:space="preserve"> </w:t>
      </w:r>
      <w:r w:rsidR="00933183" w:rsidRPr="0009065E">
        <w:rPr>
          <w:color w:val="000000"/>
          <w:sz w:val="28"/>
          <w:szCs w:val="28"/>
        </w:rPr>
        <w:t xml:space="preserve"> контракта или расторжения</w:t>
      </w:r>
      <w:r w:rsidR="00C53B2D" w:rsidRPr="0009065E">
        <w:rPr>
          <w:color w:val="000000"/>
          <w:sz w:val="28"/>
          <w:szCs w:val="28"/>
        </w:rPr>
        <w:t xml:space="preserve"> </w:t>
      </w:r>
      <w:r w:rsidR="00933183" w:rsidRPr="0009065E">
        <w:rPr>
          <w:color w:val="000000"/>
          <w:sz w:val="28"/>
          <w:szCs w:val="28"/>
        </w:rPr>
        <w:t xml:space="preserve">контракта в связи с односторонним отказом Заказчика от </w:t>
      </w:r>
      <w:r w:rsidR="00933183" w:rsidRPr="0009065E">
        <w:rPr>
          <w:sz w:val="28"/>
          <w:szCs w:val="28"/>
        </w:rPr>
        <w:t>исполнения контракта</w:t>
      </w:r>
      <w:r w:rsidR="0039564F" w:rsidRPr="0009065E">
        <w:rPr>
          <w:rStyle w:val="a8"/>
          <w:sz w:val="28"/>
          <w:szCs w:val="28"/>
        </w:rPr>
        <w:footnoteReference w:id="19"/>
      </w:r>
      <w:r w:rsidR="00933183" w:rsidRPr="0009065E">
        <w:rPr>
          <w:sz w:val="28"/>
          <w:szCs w:val="28"/>
        </w:rPr>
        <w:t xml:space="preserve">. </w:t>
      </w:r>
    </w:p>
    <w:p w:rsidR="0050783C" w:rsidRPr="0009065E" w:rsidRDefault="00134894" w:rsidP="007A070D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09065E">
        <w:rPr>
          <w:color w:val="000000"/>
          <w:sz w:val="28"/>
          <w:szCs w:val="28"/>
        </w:rPr>
        <w:t>6</w:t>
      </w:r>
      <w:r w:rsidR="00FF50C0" w:rsidRPr="0009065E">
        <w:rPr>
          <w:color w:val="000000"/>
          <w:sz w:val="28"/>
          <w:szCs w:val="28"/>
        </w:rPr>
        <w:t>.</w:t>
      </w:r>
      <w:r w:rsidR="001B1C6A" w:rsidRPr="0009065E">
        <w:rPr>
          <w:color w:val="000000"/>
          <w:sz w:val="28"/>
          <w:szCs w:val="28"/>
        </w:rPr>
        <w:t>3</w:t>
      </w:r>
      <w:r w:rsidR="00933183" w:rsidRPr="0009065E">
        <w:rPr>
          <w:color w:val="000000"/>
          <w:sz w:val="28"/>
          <w:szCs w:val="28"/>
        </w:rPr>
        <w:t xml:space="preserve">. </w:t>
      </w:r>
      <w:r w:rsidR="0050783C" w:rsidRPr="0009065E">
        <w:rPr>
          <w:rFonts w:eastAsia="Calibri"/>
          <w:sz w:val="28"/>
          <w:szCs w:val="28"/>
        </w:rPr>
        <w:t xml:space="preserve">В случае просрочки исполнения </w:t>
      </w:r>
      <w:r w:rsidR="00755670" w:rsidRPr="0009065E">
        <w:rPr>
          <w:rFonts w:eastAsia="Calibri"/>
          <w:sz w:val="28"/>
          <w:szCs w:val="28"/>
        </w:rPr>
        <w:t xml:space="preserve">Исполнителем </w:t>
      </w:r>
      <w:r w:rsidR="0050783C" w:rsidRPr="0009065E">
        <w:rPr>
          <w:rFonts w:eastAsia="Calibri"/>
          <w:sz w:val="28"/>
          <w:szCs w:val="28"/>
        </w:rPr>
        <w:t xml:space="preserve">обязательств (в том числе гарантийного обязательства), предусмотренных </w:t>
      </w:r>
      <w:r w:rsidR="00F7485D" w:rsidRPr="0009065E">
        <w:rPr>
          <w:rFonts w:eastAsia="Calibri"/>
          <w:sz w:val="28"/>
          <w:szCs w:val="28"/>
        </w:rPr>
        <w:t xml:space="preserve"> </w:t>
      </w:r>
      <w:r w:rsidR="0050783C" w:rsidRPr="0009065E">
        <w:rPr>
          <w:rFonts w:eastAsia="Calibri"/>
          <w:sz w:val="28"/>
          <w:szCs w:val="28"/>
        </w:rPr>
        <w:t xml:space="preserve"> контрактом, а также в иных случаях неисполнения или ненадлежащего исполнения </w:t>
      </w:r>
      <w:r w:rsidR="00755670" w:rsidRPr="0009065E">
        <w:rPr>
          <w:rFonts w:eastAsia="Calibri"/>
          <w:sz w:val="28"/>
          <w:szCs w:val="28"/>
        </w:rPr>
        <w:t xml:space="preserve">Исполнителем </w:t>
      </w:r>
      <w:r w:rsidR="0050783C" w:rsidRPr="0009065E">
        <w:rPr>
          <w:rFonts w:eastAsia="Calibri"/>
          <w:sz w:val="28"/>
          <w:szCs w:val="28"/>
        </w:rPr>
        <w:t xml:space="preserve">обязательств, предусмотренных </w:t>
      </w:r>
      <w:r w:rsidR="00F7485D" w:rsidRPr="0009065E">
        <w:rPr>
          <w:rFonts w:eastAsia="Calibri"/>
          <w:sz w:val="28"/>
          <w:szCs w:val="28"/>
        </w:rPr>
        <w:t xml:space="preserve"> </w:t>
      </w:r>
      <w:r w:rsidR="005709EC" w:rsidRPr="0009065E">
        <w:rPr>
          <w:rFonts w:eastAsia="Calibri"/>
          <w:sz w:val="28"/>
          <w:szCs w:val="28"/>
        </w:rPr>
        <w:t xml:space="preserve"> </w:t>
      </w:r>
      <w:r w:rsidR="0050783C" w:rsidRPr="0009065E">
        <w:rPr>
          <w:rFonts w:eastAsia="Calibri"/>
          <w:sz w:val="28"/>
          <w:szCs w:val="28"/>
        </w:rPr>
        <w:t xml:space="preserve">контрактом, Заказчик направляет </w:t>
      </w:r>
      <w:r w:rsidR="00755670" w:rsidRPr="0009065E">
        <w:rPr>
          <w:rFonts w:eastAsia="Calibri"/>
          <w:sz w:val="28"/>
          <w:szCs w:val="28"/>
        </w:rPr>
        <w:t xml:space="preserve">Исполнителю </w:t>
      </w:r>
      <w:r w:rsidR="0050783C" w:rsidRPr="0009065E">
        <w:rPr>
          <w:rFonts w:eastAsia="Calibri"/>
          <w:sz w:val="28"/>
          <w:szCs w:val="28"/>
        </w:rPr>
        <w:t>требование об уплате неустоек (штрафов, пеней).</w:t>
      </w:r>
    </w:p>
    <w:p w:rsidR="00C913B2" w:rsidRPr="0009065E" w:rsidRDefault="00BA5707" w:rsidP="007A070D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09065E">
        <w:rPr>
          <w:sz w:val="28"/>
          <w:szCs w:val="28"/>
        </w:rPr>
        <w:t>Пеня начисляется за каждый день просрочки</w:t>
      </w:r>
      <w:r w:rsidR="000B3F4E" w:rsidRPr="0009065E">
        <w:rPr>
          <w:rFonts w:eastAsia="Calibri"/>
          <w:sz w:val="28"/>
          <w:szCs w:val="28"/>
        </w:rPr>
        <w:t xml:space="preserve"> исполнения </w:t>
      </w:r>
      <w:r w:rsidR="00755670" w:rsidRPr="0009065E">
        <w:rPr>
          <w:rFonts w:eastAsia="Calibri"/>
          <w:sz w:val="28"/>
          <w:szCs w:val="28"/>
        </w:rPr>
        <w:t xml:space="preserve">Исполнителем </w:t>
      </w:r>
      <w:r w:rsidR="00F615EF" w:rsidRPr="0009065E">
        <w:rPr>
          <w:rFonts w:eastAsia="Calibri"/>
          <w:sz w:val="28"/>
          <w:szCs w:val="28"/>
        </w:rPr>
        <w:t>предусмотренного</w:t>
      </w:r>
      <w:r w:rsidR="000B3F4E" w:rsidRPr="0009065E">
        <w:rPr>
          <w:rFonts w:eastAsia="Calibri"/>
          <w:sz w:val="28"/>
          <w:szCs w:val="28"/>
        </w:rPr>
        <w:t xml:space="preserve"> контрактом обязательства</w:t>
      </w:r>
      <w:r w:rsidRPr="0009065E">
        <w:rPr>
          <w:sz w:val="28"/>
          <w:szCs w:val="28"/>
        </w:rPr>
        <w:t xml:space="preserve">, начиная со дня, следующего после дня истечения установленного </w:t>
      </w:r>
      <w:r w:rsidR="00F7485D" w:rsidRPr="0009065E">
        <w:rPr>
          <w:sz w:val="28"/>
          <w:szCs w:val="28"/>
        </w:rPr>
        <w:t xml:space="preserve"> </w:t>
      </w:r>
      <w:r w:rsidRPr="0009065E">
        <w:rPr>
          <w:sz w:val="28"/>
          <w:szCs w:val="28"/>
        </w:rPr>
        <w:t xml:space="preserve"> контрактом срока исполнения обязательства, и устанавливается в размере, определяемом в порядке, установленном Постановлением Правительства Р</w:t>
      </w:r>
      <w:r w:rsidR="000B3F4E" w:rsidRPr="0009065E">
        <w:rPr>
          <w:sz w:val="28"/>
          <w:szCs w:val="28"/>
        </w:rPr>
        <w:t xml:space="preserve">оссийской </w:t>
      </w:r>
      <w:r w:rsidRPr="0009065E">
        <w:rPr>
          <w:sz w:val="28"/>
          <w:szCs w:val="28"/>
        </w:rPr>
        <w:t>Ф</w:t>
      </w:r>
      <w:r w:rsidR="000B3F4E" w:rsidRPr="0009065E">
        <w:rPr>
          <w:sz w:val="28"/>
          <w:szCs w:val="28"/>
        </w:rPr>
        <w:t>едерации</w:t>
      </w:r>
      <w:r w:rsidRPr="0009065E">
        <w:rPr>
          <w:sz w:val="28"/>
          <w:szCs w:val="28"/>
        </w:rPr>
        <w:t xml:space="preserve"> от 25.11.2013</w:t>
      </w:r>
      <w:r w:rsidR="00314708" w:rsidRPr="0009065E">
        <w:rPr>
          <w:sz w:val="28"/>
          <w:szCs w:val="28"/>
        </w:rPr>
        <w:t xml:space="preserve"> </w:t>
      </w:r>
      <w:r w:rsidRPr="0009065E">
        <w:rPr>
          <w:sz w:val="28"/>
          <w:szCs w:val="28"/>
        </w:rPr>
        <w:t xml:space="preserve">№ 1063, но не менее чем одна </w:t>
      </w:r>
      <w:r w:rsidRPr="0009065E">
        <w:rPr>
          <w:sz w:val="28"/>
          <w:szCs w:val="28"/>
        </w:rPr>
        <w:lastRenderedPageBreak/>
        <w:t>трехсотая действующей на дату уплаты пени ставки рефинансирования Центрального бан</w:t>
      </w:r>
      <w:r w:rsidR="00D05657" w:rsidRPr="0009065E">
        <w:rPr>
          <w:sz w:val="28"/>
          <w:szCs w:val="28"/>
        </w:rPr>
        <w:t>ка Российской Федерации от цены</w:t>
      </w:r>
      <w:r w:rsidRPr="0009065E">
        <w:rPr>
          <w:sz w:val="28"/>
          <w:szCs w:val="28"/>
        </w:rPr>
        <w:t xml:space="preserve"> контракта, уменьшенной на сумму, пропорциональную объему обязательств, предусмотренных </w:t>
      </w:r>
      <w:r w:rsidR="00F7485D" w:rsidRPr="0009065E">
        <w:rPr>
          <w:sz w:val="28"/>
          <w:szCs w:val="28"/>
        </w:rPr>
        <w:t xml:space="preserve"> </w:t>
      </w:r>
      <w:r w:rsidRPr="0009065E">
        <w:rPr>
          <w:sz w:val="28"/>
          <w:szCs w:val="28"/>
        </w:rPr>
        <w:t xml:space="preserve"> контрактом и фактически исполненных Исполнителем.</w:t>
      </w:r>
    </w:p>
    <w:p w:rsidR="00933183" w:rsidRPr="0009065E" w:rsidRDefault="00933183" w:rsidP="007A070D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09065E">
        <w:rPr>
          <w:sz w:val="28"/>
          <w:szCs w:val="28"/>
        </w:rPr>
        <w:t xml:space="preserve">В случае </w:t>
      </w:r>
      <w:r w:rsidR="00D437BF" w:rsidRPr="0009065E">
        <w:rPr>
          <w:sz w:val="28"/>
          <w:szCs w:val="28"/>
        </w:rPr>
        <w:t xml:space="preserve">неисполнения или </w:t>
      </w:r>
      <w:r w:rsidRPr="0009065E">
        <w:rPr>
          <w:sz w:val="28"/>
          <w:szCs w:val="28"/>
        </w:rPr>
        <w:t xml:space="preserve">ненадлежащего исполнения </w:t>
      </w:r>
      <w:r w:rsidR="00755670" w:rsidRPr="0009065E">
        <w:rPr>
          <w:sz w:val="28"/>
          <w:szCs w:val="28"/>
        </w:rPr>
        <w:t xml:space="preserve">Исполнителем </w:t>
      </w:r>
      <w:r w:rsidRPr="0009065E">
        <w:rPr>
          <w:sz w:val="28"/>
          <w:szCs w:val="28"/>
        </w:rPr>
        <w:t xml:space="preserve">обязательств, предусмотренных контрактом, </w:t>
      </w:r>
      <w:r w:rsidR="00A144EA" w:rsidRPr="0009065E">
        <w:rPr>
          <w:rFonts w:eastAsia="Calibri"/>
          <w:sz w:val="28"/>
          <w:szCs w:val="28"/>
          <w:lang w:eastAsia="en-US"/>
        </w:rPr>
        <w:t xml:space="preserve">за исключением просрочки исполнения </w:t>
      </w:r>
      <w:r w:rsidR="00755670" w:rsidRPr="0009065E">
        <w:rPr>
          <w:rFonts w:eastAsia="Calibri"/>
          <w:sz w:val="28"/>
          <w:szCs w:val="28"/>
          <w:lang w:eastAsia="en-US"/>
        </w:rPr>
        <w:t>Исполнителем</w:t>
      </w:r>
      <w:r w:rsidR="00A144EA" w:rsidRPr="0009065E">
        <w:rPr>
          <w:rFonts w:eastAsia="Calibri"/>
          <w:sz w:val="28"/>
          <w:szCs w:val="28"/>
          <w:lang w:eastAsia="en-US"/>
        </w:rPr>
        <w:t xml:space="preserve"> обязательств (в том числе гарантийного обязательства), </w:t>
      </w:r>
      <w:r w:rsidRPr="0009065E">
        <w:rPr>
          <w:sz w:val="28"/>
          <w:szCs w:val="28"/>
        </w:rPr>
        <w:t xml:space="preserve">предусмотренных контрактом, </w:t>
      </w:r>
      <w:r w:rsidR="00755670" w:rsidRPr="0009065E">
        <w:rPr>
          <w:color w:val="000000"/>
          <w:sz w:val="28"/>
          <w:szCs w:val="28"/>
        </w:rPr>
        <w:t>Исполнитель</w:t>
      </w:r>
      <w:r w:rsidRPr="0009065E">
        <w:rPr>
          <w:color w:val="000000"/>
          <w:sz w:val="28"/>
          <w:szCs w:val="28"/>
        </w:rPr>
        <w:t xml:space="preserve"> уплачивает Заказчику </w:t>
      </w:r>
      <w:r w:rsidR="00BA5707" w:rsidRPr="0009065E">
        <w:rPr>
          <w:color w:val="000000"/>
          <w:sz w:val="28"/>
          <w:szCs w:val="28"/>
        </w:rPr>
        <w:t xml:space="preserve">штраф </w:t>
      </w:r>
      <w:r w:rsidRPr="0009065E">
        <w:rPr>
          <w:color w:val="000000"/>
          <w:sz w:val="28"/>
          <w:szCs w:val="28"/>
        </w:rPr>
        <w:t>в размере ____</w:t>
      </w:r>
      <w:r w:rsidR="00E54FD0" w:rsidRPr="0009065E">
        <w:rPr>
          <w:color w:val="000000"/>
          <w:sz w:val="28"/>
          <w:szCs w:val="28"/>
        </w:rPr>
        <w:t>% цены контракта</w:t>
      </w:r>
      <w:r w:rsidR="00F615EF" w:rsidRPr="0009065E">
        <w:rPr>
          <w:color w:val="000000"/>
          <w:sz w:val="28"/>
          <w:szCs w:val="28"/>
        </w:rPr>
        <w:t xml:space="preserve">, то есть в размере ___________ </w:t>
      </w:r>
      <w:r w:rsidR="00F615EF" w:rsidRPr="0009065E">
        <w:rPr>
          <w:bCs/>
          <w:color w:val="000000"/>
          <w:sz w:val="28"/>
          <w:szCs w:val="28"/>
        </w:rPr>
        <w:t>руб. ____ коп.</w:t>
      </w:r>
      <w:r w:rsidRPr="0009065E">
        <w:rPr>
          <w:color w:val="000000"/>
          <w:sz w:val="28"/>
          <w:szCs w:val="28"/>
        </w:rPr>
        <w:t xml:space="preserve"> </w:t>
      </w:r>
      <w:r w:rsidRPr="0009065E">
        <w:rPr>
          <w:rStyle w:val="a8"/>
          <w:color w:val="000000"/>
          <w:sz w:val="28"/>
          <w:szCs w:val="28"/>
        </w:rPr>
        <w:footnoteReference w:id="20"/>
      </w:r>
      <w:r w:rsidRPr="0009065E">
        <w:rPr>
          <w:color w:val="000000"/>
          <w:sz w:val="28"/>
          <w:szCs w:val="28"/>
        </w:rPr>
        <w:t xml:space="preserve">. </w:t>
      </w:r>
    </w:p>
    <w:p w:rsidR="000B3F4E" w:rsidRPr="0009065E" w:rsidRDefault="00134894" w:rsidP="007A070D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09065E">
        <w:rPr>
          <w:sz w:val="28"/>
          <w:szCs w:val="28"/>
        </w:rPr>
        <w:t>6</w:t>
      </w:r>
      <w:r w:rsidR="00FF50C0" w:rsidRPr="0009065E">
        <w:rPr>
          <w:sz w:val="28"/>
          <w:szCs w:val="28"/>
        </w:rPr>
        <w:t>.</w:t>
      </w:r>
      <w:r w:rsidR="005709EC" w:rsidRPr="0009065E">
        <w:rPr>
          <w:sz w:val="28"/>
          <w:szCs w:val="28"/>
        </w:rPr>
        <w:t>4</w:t>
      </w:r>
      <w:r w:rsidR="00933183" w:rsidRPr="0009065E">
        <w:rPr>
          <w:sz w:val="28"/>
          <w:szCs w:val="28"/>
        </w:rPr>
        <w:t xml:space="preserve">. </w:t>
      </w:r>
      <w:r w:rsidR="00B41AEB" w:rsidRPr="0009065E">
        <w:rPr>
          <w:rFonts w:eastAsia="Calibri"/>
          <w:sz w:val="28"/>
          <w:szCs w:val="28"/>
          <w:lang w:eastAsia="en-US"/>
        </w:rPr>
        <w:t xml:space="preserve">В случае просрочки исполнения </w:t>
      </w:r>
      <w:r w:rsidR="00A144EA" w:rsidRPr="0009065E">
        <w:rPr>
          <w:rFonts w:eastAsia="Calibri"/>
          <w:sz w:val="28"/>
          <w:szCs w:val="28"/>
          <w:lang w:eastAsia="en-US"/>
        </w:rPr>
        <w:t>З</w:t>
      </w:r>
      <w:r w:rsidR="00B41AEB" w:rsidRPr="0009065E">
        <w:rPr>
          <w:rFonts w:eastAsia="Calibri"/>
          <w:sz w:val="28"/>
          <w:szCs w:val="28"/>
          <w:lang w:eastAsia="en-US"/>
        </w:rPr>
        <w:t>аказчиком обязательств</w:t>
      </w:r>
      <w:r w:rsidR="00CF58FC" w:rsidRPr="0009065E">
        <w:rPr>
          <w:rFonts w:eastAsia="Calibri"/>
          <w:sz w:val="28"/>
          <w:szCs w:val="28"/>
          <w:lang w:eastAsia="en-US"/>
        </w:rPr>
        <w:t xml:space="preserve">а по оплате за </w:t>
      </w:r>
      <w:r w:rsidR="00755670" w:rsidRPr="0009065E">
        <w:rPr>
          <w:rFonts w:eastAsia="Calibri"/>
          <w:sz w:val="28"/>
          <w:szCs w:val="28"/>
          <w:lang w:eastAsia="en-US"/>
        </w:rPr>
        <w:t xml:space="preserve">оказание </w:t>
      </w:r>
      <w:r w:rsidR="008D1154" w:rsidRPr="0009065E">
        <w:rPr>
          <w:rFonts w:eastAsia="Calibri"/>
          <w:sz w:val="28"/>
          <w:szCs w:val="28"/>
          <w:lang w:eastAsia="en-US"/>
        </w:rPr>
        <w:t>услуг</w:t>
      </w:r>
      <w:r w:rsidR="00B41AEB" w:rsidRPr="0009065E">
        <w:rPr>
          <w:rFonts w:eastAsia="Calibri"/>
          <w:sz w:val="28"/>
          <w:szCs w:val="28"/>
          <w:lang w:eastAsia="en-US"/>
        </w:rPr>
        <w:t xml:space="preserve">, а также в иных случаях неисполнения или ненадлежащего исполнения </w:t>
      </w:r>
      <w:r w:rsidR="00A144EA" w:rsidRPr="0009065E">
        <w:rPr>
          <w:rFonts w:eastAsia="Calibri"/>
          <w:sz w:val="28"/>
          <w:szCs w:val="28"/>
          <w:lang w:eastAsia="en-US"/>
        </w:rPr>
        <w:t>З</w:t>
      </w:r>
      <w:r w:rsidR="00B41AEB" w:rsidRPr="0009065E">
        <w:rPr>
          <w:rFonts w:eastAsia="Calibri"/>
          <w:sz w:val="28"/>
          <w:szCs w:val="28"/>
          <w:lang w:eastAsia="en-US"/>
        </w:rPr>
        <w:t>аказчико</w:t>
      </w:r>
      <w:r w:rsidR="00F615EF" w:rsidRPr="0009065E">
        <w:rPr>
          <w:rFonts w:eastAsia="Calibri"/>
          <w:sz w:val="28"/>
          <w:szCs w:val="28"/>
          <w:lang w:eastAsia="en-US"/>
        </w:rPr>
        <w:t>м обязательств, предусмотренных</w:t>
      </w:r>
      <w:r w:rsidR="0085273E" w:rsidRPr="0009065E">
        <w:rPr>
          <w:rFonts w:eastAsia="Calibri"/>
          <w:sz w:val="28"/>
          <w:szCs w:val="28"/>
          <w:lang w:eastAsia="en-US"/>
        </w:rPr>
        <w:t xml:space="preserve"> </w:t>
      </w:r>
      <w:r w:rsidR="00B41AEB" w:rsidRPr="0009065E">
        <w:rPr>
          <w:rFonts w:eastAsia="Calibri"/>
          <w:sz w:val="28"/>
          <w:szCs w:val="28"/>
          <w:lang w:eastAsia="en-US"/>
        </w:rPr>
        <w:t xml:space="preserve">контрактом, </w:t>
      </w:r>
      <w:r w:rsidR="00755670" w:rsidRPr="0009065E">
        <w:rPr>
          <w:rFonts w:eastAsia="Calibri"/>
          <w:sz w:val="28"/>
          <w:szCs w:val="28"/>
          <w:lang w:eastAsia="en-US"/>
        </w:rPr>
        <w:t>Исполнитель</w:t>
      </w:r>
      <w:r w:rsidR="00B41AEB" w:rsidRPr="0009065E">
        <w:rPr>
          <w:rFonts w:eastAsia="Calibri"/>
          <w:sz w:val="28"/>
          <w:szCs w:val="28"/>
          <w:lang w:eastAsia="en-US"/>
        </w:rPr>
        <w:t xml:space="preserve"> вправе потребовать уплаты неустоек (штрафов, пеней). </w:t>
      </w:r>
    </w:p>
    <w:p w:rsidR="000B3F4E" w:rsidRPr="0009065E" w:rsidRDefault="00B41AEB" w:rsidP="007A070D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09065E">
        <w:rPr>
          <w:rFonts w:eastAsia="Calibri"/>
          <w:sz w:val="28"/>
          <w:szCs w:val="28"/>
          <w:lang w:eastAsia="en-US"/>
        </w:rPr>
        <w:t>Пеня начисляется за каждый день просрочки исполнения</w:t>
      </w:r>
      <w:r w:rsidR="00CF58FC" w:rsidRPr="0009065E">
        <w:rPr>
          <w:rFonts w:eastAsia="Calibri"/>
          <w:sz w:val="28"/>
          <w:szCs w:val="28"/>
          <w:lang w:eastAsia="en-US"/>
        </w:rPr>
        <w:t xml:space="preserve"> Заказчиком</w:t>
      </w:r>
      <w:r w:rsidRPr="0009065E">
        <w:rPr>
          <w:rFonts w:eastAsia="Calibri"/>
          <w:sz w:val="28"/>
          <w:szCs w:val="28"/>
          <w:lang w:eastAsia="en-US"/>
        </w:rPr>
        <w:t xml:space="preserve"> обязательства</w:t>
      </w:r>
      <w:r w:rsidR="00CF58FC" w:rsidRPr="0009065E">
        <w:rPr>
          <w:rFonts w:eastAsia="Calibri"/>
          <w:sz w:val="28"/>
          <w:szCs w:val="28"/>
          <w:lang w:eastAsia="en-US"/>
        </w:rPr>
        <w:t xml:space="preserve"> по оплате за </w:t>
      </w:r>
      <w:r w:rsidR="00755670" w:rsidRPr="0009065E">
        <w:rPr>
          <w:rFonts w:eastAsia="Calibri"/>
          <w:sz w:val="28"/>
          <w:szCs w:val="28"/>
          <w:lang w:eastAsia="en-US"/>
        </w:rPr>
        <w:t xml:space="preserve">оказание </w:t>
      </w:r>
      <w:r w:rsidR="008D1154" w:rsidRPr="0009065E">
        <w:rPr>
          <w:rFonts w:eastAsia="Calibri"/>
          <w:sz w:val="28"/>
          <w:szCs w:val="28"/>
          <w:lang w:eastAsia="en-US"/>
        </w:rPr>
        <w:t>услуг</w:t>
      </w:r>
      <w:r w:rsidRPr="0009065E">
        <w:rPr>
          <w:rFonts w:eastAsia="Calibri"/>
          <w:sz w:val="28"/>
          <w:szCs w:val="28"/>
          <w:lang w:eastAsia="en-US"/>
        </w:rPr>
        <w:t xml:space="preserve">, начиная со дня, следующего после дня истечения установленного контрактом срока исполнения </w:t>
      </w:r>
      <w:r w:rsidR="00CF58FC" w:rsidRPr="0009065E">
        <w:rPr>
          <w:rFonts w:eastAsia="Calibri"/>
          <w:sz w:val="28"/>
          <w:szCs w:val="28"/>
          <w:lang w:eastAsia="en-US"/>
        </w:rPr>
        <w:t xml:space="preserve">указанного </w:t>
      </w:r>
      <w:r w:rsidRPr="0009065E">
        <w:rPr>
          <w:rFonts w:eastAsia="Calibri"/>
          <w:sz w:val="28"/>
          <w:szCs w:val="28"/>
          <w:lang w:eastAsia="en-US"/>
        </w:rPr>
        <w:t xml:space="preserve">обязательства. Такая пеня устанавливается в размере </w:t>
      </w:r>
      <w:r w:rsidR="0085273E" w:rsidRPr="0009065E">
        <w:rPr>
          <w:rFonts w:eastAsia="Calibri"/>
          <w:sz w:val="28"/>
          <w:szCs w:val="28"/>
          <w:lang w:eastAsia="en-US"/>
        </w:rPr>
        <w:t>1/300</w:t>
      </w:r>
      <w:r w:rsidRPr="0009065E">
        <w:rPr>
          <w:rFonts w:eastAsia="Calibri"/>
          <w:sz w:val="28"/>
          <w:szCs w:val="28"/>
          <w:lang w:eastAsia="en-US"/>
        </w:rPr>
        <w:t xml:space="preserve"> действующей на дату уплаты пеней ставки рефинансирования Центрального банка Российской Федерации от не уплаченной в срок суммы. </w:t>
      </w:r>
    </w:p>
    <w:p w:rsidR="000B3F4E" w:rsidRPr="0009065E" w:rsidRDefault="00B41AEB" w:rsidP="007A070D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09065E">
        <w:rPr>
          <w:rFonts w:eastAsia="Calibri"/>
          <w:sz w:val="28"/>
          <w:szCs w:val="28"/>
          <w:lang w:eastAsia="en-US"/>
        </w:rPr>
        <w:t xml:space="preserve">Штрафы начисляются за ненадлежащее исполнение </w:t>
      </w:r>
      <w:r w:rsidR="0085273E" w:rsidRPr="0009065E">
        <w:rPr>
          <w:rFonts w:eastAsia="Calibri"/>
          <w:sz w:val="28"/>
          <w:szCs w:val="28"/>
          <w:lang w:eastAsia="en-US"/>
        </w:rPr>
        <w:t>З</w:t>
      </w:r>
      <w:r w:rsidRPr="0009065E">
        <w:rPr>
          <w:rFonts w:eastAsia="Calibri"/>
          <w:sz w:val="28"/>
          <w:szCs w:val="28"/>
          <w:lang w:eastAsia="en-US"/>
        </w:rPr>
        <w:t>аказчико</w:t>
      </w:r>
      <w:r w:rsidR="00F615EF" w:rsidRPr="0009065E">
        <w:rPr>
          <w:rFonts w:eastAsia="Calibri"/>
          <w:sz w:val="28"/>
          <w:szCs w:val="28"/>
          <w:lang w:eastAsia="en-US"/>
        </w:rPr>
        <w:t>м обязательств, предусмотренных</w:t>
      </w:r>
      <w:r w:rsidR="0085273E" w:rsidRPr="0009065E">
        <w:rPr>
          <w:rFonts w:eastAsia="Calibri"/>
          <w:sz w:val="28"/>
          <w:szCs w:val="28"/>
          <w:lang w:eastAsia="en-US"/>
        </w:rPr>
        <w:t xml:space="preserve"> контрактом</w:t>
      </w:r>
      <w:r w:rsidRPr="0009065E">
        <w:rPr>
          <w:rFonts w:eastAsia="Calibri"/>
          <w:sz w:val="28"/>
          <w:szCs w:val="28"/>
          <w:lang w:eastAsia="en-US"/>
        </w:rPr>
        <w:t xml:space="preserve">, за исключением просрочки исполнения обязательств, предусмотренных </w:t>
      </w:r>
      <w:r w:rsidR="0085273E" w:rsidRPr="0009065E">
        <w:rPr>
          <w:rFonts w:eastAsia="Calibri"/>
          <w:sz w:val="28"/>
          <w:szCs w:val="28"/>
          <w:lang w:eastAsia="en-US"/>
        </w:rPr>
        <w:t>контрактом</w:t>
      </w:r>
      <w:r w:rsidRPr="0009065E">
        <w:rPr>
          <w:rFonts w:eastAsia="Calibri"/>
          <w:sz w:val="28"/>
          <w:szCs w:val="28"/>
          <w:lang w:eastAsia="en-US"/>
        </w:rPr>
        <w:t xml:space="preserve">. Размер штрафа устанавливается </w:t>
      </w:r>
      <w:r w:rsidR="00F7485D" w:rsidRPr="0009065E">
        <w:rPr>
          <w:rFonts w:eastAsia="Calibri"/>
          <w:sz w:val="28"/>
          <w:szCs w:val="28"/>
          <w:lang w:eastAsia="en-US"/>
        </w:rPr>
        <w:t xml:space="preserve"> </w:t>
      </w:r>
      <w:r w:rsidR="0085273E" w:rsidRPr="0009065E">
        <w:rPr>
          <w:rFonts w:eastAsia="Calibri"/>
          <w:sz w:val="28"/>
          <w:szCs w:val="28"/>
          <w:lang w:eastAsia="en-US"/>
        </w:rPr>
        <w:t xml:space="preserve"> контрактом</w:t>
      </w:r>
      <w:r w:rsidRPr="0009065E">
        <w:rPr>
          <w:rFonts w:eastAsia="Calibri"/>
          <w:sz w:val="28"/>
          <w:szCs w:val="28"/>
          <w:lang w:eastAsia="en-US"/>
        </w:rPr>
        <w:t xml:space="preserve"> в </w:t>
      </w:r>
      <w:r w:rsidR="00E54FD0" w:rsidRPr="0009065E">
        <w:rPr>
          <w:rFonts w:eastAsia="Calibri"/>
          <w:sz w:val="28"/>
          <w:szCs w:val="28"/>
          <w:lang w:eastAsia="en-US"/>
        </w:rPr>
        <w:t xml:space="preserve">размере _______% </w:t>
      </w:r>
      <w:r w:rsidR="00FE7FCB" w:rsidRPr="0009065E">
        <w:rPr>
          <w:rFonts w:eastAsia="Calibri"/>
          <w:sz w:val="28"/>
          <w:szCs w:val="28"/>
          <w:lang w:eastAsia="en-US"/>
        </w:rPr>
        <w:t xml:space="preserve">цены </w:t>
      </w:r>
      <w:r w:rsidR="00F7485D" w:rsidRPr="0009065E">
        <w:rPr>
          <w:rFonts w:eastAsia="Calibri"/>
          <w:sz w:val="28"/>
          <w:szCs w:val="28"/>
          <w:lang w:eastAsia="en-US"/>
        </w:rPr>
        <w:t xml:space="preserve"> </w:t>
      </w:r>
      <w:r w:rsidR="00E54FD0" w:rsidRPr="0009065E">
        <w:rPr>
          <w:rFonts w:eastAsia="Calibri"/>
          <w:sz w:val="28"/>
          <w:szCs w:val="28"/>
          <w:lang w:eastAsia="en-US"/>
        </w:rPr>
        <w:t>контракта</w:t>
      </w:r>
      <w:r w:rsidR="00F615EF" w:rsidRPr="0009065E">
        <w:rPr>
          <w:rFonts w:eastAsia="Calibri"/>
          <w:sz w:val="28"/>
          <w:szCs w:val="28"/>
          <w:lang w:eastAsia="en-US"/>
        </w:rPr>
        <w:t>, то есть в размере __________ руб. ____ коп.</w:t>
      </w:r>
      <w:r w:rsidR="00F615EF" w:rsidRPr="0009065E">
        <w:rPr>
          <w:rStyle w:val="a8"/>
          <w:rFonts w:eastAsia="Calibri"/>
          <w:sz w:val="28"/>
          <w:szCs w:val="28"/>
          <w:lang w:eastAsia="en-US"/>
        </w:rPr>
        <w:t xml:space="preserve"> </w:t>
      </w:r>
      <w:r w:rsidR="00F615EF" w:rsidRPr="0009065E">
        <w:rPr>
          <w:rStyle w:val="a8"/>
          <w:rFonts w:eastAsia="Calibri"/>
          <w:sz w:val="28"/>
          <w:szCs w:val="28"/>
          <w:lang w:eastAsia="en-US"/>
        </w:rPr>
        <w:footnoteReference w:id="21"/>
      </w:r>
      <w:r w:rsidR="00F615EF" w:rsidRPr="0009065E">
        <w:rPr>
          <w:rFonts w:eastAsia="Calibri"/>
          <w:sz w:val="28"/>
          <w:szCs w:val="28"/>
          <w:lang w:eastAsia="en-US"/>
        </w:rPr>
        <w:t>.</w:t>
      </w:r>
    </w:p>
    <w:p w:rsidR="00933183" w:rsidRPr="0009065E" w:rsidRDefault="00134894" w:rsidP="007A070D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09065E">
        <w:rPr>
          <w:sz w:val="28"/>
          <w:szCs w:val="28"/>
        </w:rPr>
        <w:t>6</w:t>
      </w:r>
      <w:r w:rsidR="00FF50C0" w:rsidRPr="0009065E">
        <w:rPr>
          <w:sz w:val="28"/>
          <w:szCs w:val="28"/>
        </w:rPr>
        <w:t>.</w:t>
      </w:r>
      <w:r w:rsidR="005709EC" w:rsidRPr="0009065E">
        <w:rPr>
          <w:sz w:val="28"/>
          <w:szCs w:val="28"/>
        </w:rPr>
        <w:t>5</w:t>
      </w:r>
      <w:r w:rsidR="00933183" w:rsidRPr="0009065E">
        <w:rPr>
          <w:sz w:val="28"/>
          <w:szCs w:val="28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F7485D" w:rsidRPr="0009065E">
        <w:rPr>
          <w:sz w:val="28"/>
          <w:szCs w:val="28"/>
        </w:rPr>
        <w:t xml:space="preserve"> </w:t>
      </w:r>
      <w:r w:rsidR="00933183" w:rsidRPr="0009065E">
        <w:rPr>
          <w:sz w:val="28"/>
          <w:szCs w:val="28"/>
        </w:rPr>
        <w:t xml:space="preserve"> контрактом, произошло вследствие непреодолимой силы или по вине другой стороны.</w:t>
      </w:r>
    </w:p>
    <w:p w:rsidR="00763FC4" w:rsidRPr="0009065E" w:rsidRDefault="00134894" w:rsidP="007A070D">
      <w:pPr>
        <w:widowControl w:val="0"/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09065E">
        <w:rPr>
          <w:color w:val="000000"/>
          <w:sz w:val="28"/>
          <w:szCs w:val="28"/>
        </w:rPr>
        <w:t>6</w:t>
      </w:r>
      <w:r w:rsidR="00FF50C0" w:rsidRPr="0009065E">
        <w:rPr>
          <w:color w:val="000000"/>
          <w:sz w:val="28"/>
          <w:szCs w:val="28"/>
        </w:rPr>
        <w:t>.</w:t>
      </w:r>
      <w:r w:rsidR="005709EC" w:rsidRPr="0009065E">
        <w:rPr>
          <w:color w:val="000000"/>
          <w:sz w:val="28"/>
          <w:szCs w:val="28"/>
        </w:rPr>
        <w:t>6</w:t>
      </w:r>
      <w:r w:rsidR="00933183" w:rsidRPr="0009065E">
        <w:rPr>
          <w:color w:val="000000"/>
          <w:sz w:val="28"/>
          <w:szCs w:val="28"/>
        </w:rPr>
        <w:t>. Применение штрафных санкций не освобождает Стороны от исполнения обязательств по контракту.</w:t>
      </w:r>
      <w:bookmarkStart w:id="3" w:name="_GoBack"/>
      <w:bookmarkEnd w:id="3"/>
    </w:p>
    <w:p w:rsidR="00926A49" w:rsidRPr="0009065E" w:rsidRDefault="00134894" w:rsidP="008A6E79">
      <w:pPr>
        <w:pStyle w:val="1"/>
        <w:spacing w:after="240"/>
        <w:rPr>
          <w:sz w:val="28"/>
          <w:szCs w:val="28"/>
        </w:rPr>
      </w:pPr>
      <w:r w:rsidRPr="0009065E">
        <w:rPr>
          <w:sz w:val="28"/>
          <w:szCs w:val="28"/>
          <w:lang w:val="ru-RU"/>
        </w:rPr>
        <w:lastRenderedPageBreak/>
        <w:t>7</w:t>
      </w:r>
      <w:r w:rsidR="00926A49" w:rsidRPr="0009065E">
        <w:rPr>
          <w:sz w:val="28"/>
          <w:szCs w:val="28"/>
        </w:rPr>
        <w:t>. Обеспечение исполнения контракта</w:t>
      </w:r>
      <w:r w:rsidR="00FC30FC" w:rsidRPr="0009065E">
        <w:rPr>
          <w:b w:val="0"/>
          <w:sz w:val="28"/>
          <w:szCs w:val="28"/>
          <w:lang w:val="ru-RU"/>
        </w:rPr>
        <w:t> </w:t>
      </w:r>
      <w:r w:rsidR="00926A49" w:rsidRPr="0009065E">
        <w:rPr>
          <w:rStyle w:val="a8"/>
          <w:b w:val="0"/>
          <w:sz w:val="28"/>
          <w:szCs w:val="28"/>
        </w:rPr>
        <w:footnoteReference w:id="22"/>
      </w:r>
    </w:p>
    <w:p w:rsidR="00926A49" w:rsidRPr="0009065E" w:rsidRDefault="00134894" w:rsidP="007A070D">
      <w:pPr>
        <w:ind w:firstLine="709"/>
        <w:rPr>
          <w:sz w:val="28"/>
          <w:szCs w:val="28"/>
        </w:rPr>
      </w:pPr>
      <w:r w:rsidRPr="0009065E">
        <w:rPr>
          <w:sz w:val="28"/>
          <w:szCs w:val="28"/>
        </w:rPr>
        <w:t>7</w:t>
      </w:r>
      <w:r w:rsidR="00FF50C0" w:rsidRPr="0009065E">
        <w:rPr>
          <w:sz w:val="28"/>
          <w:szCs w:val="28"/>
        </w:rPr>
        <w:t>.</w:t>
      </w:r>
      <w:r w:rsidR="00926A49" w:rsidRPr="0009065E">
        <w:rPr>
          <w:sz w:val="28"/>
          <w:szCs w:val="28"/>
        </w:rPr>
        <w:t xml:space="preserve">1. Размер обеспечения исполнения </w:t>
      </w:r>
      <w:r w:rsidR="00F7485D" w:rsidRPr="0009065E">
        <w:rPr>
          <w:sz w:val="28"/>
          <w:szCs w:val="28"/>
        </w:rPr>
        <w:t xml:space="preserve"> </w:t>
      </w:r>
      <w:r w:rsidR="00926A49" w:rsidRPr="0009065E">
        <w:rPr>
          <w:sz w:val="28"/>
          <w:szCs w:val="28"/>
        </w:rPr>
        <w:t xml:space="preserve"> контракта устанавливается в размере __________.</w:t>
      </w:r>
      <w:r w:rsidR="00213E2E" w:rsidRPr="0009065E">
        <w:rPr>
          <w:rStyle w:val="a8"/>
          <w:sz w:val="28"/>
          <w:szCs w:val="28"/>
        </w:rPr>
        <w:footnoteReference w:id="23"/>
      </w:r>
    </w:p>
    <w:p w:rsidR="00926A49" w:rsidRPr="0009065E" w:rsidRDefault="00134894" w:rsidP="007A070D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09065E">
        <w:rPr>
          <w:sz w:val="28"/>
          <w:szCs w:val="28"/>
        </w:rPr>
        <w:t>7</w:t>
      </w:r>
      <w:r w:rsidR="00FF50C0" w:rsidRPr="0009065E">
        <w:rPr>
          <w:sz w:val="28"/>
          <w:szCs w:val="28"/>
        </w:rPr>
        <w:t>.2</w:t>
      </w:r>
      <w:r w:rsidR="00926A49" w:rsidRPr="0009065E">
        <w:rPr>
          <w:sz w:val="28"/>
          <w:szCs w:val="28"/>
        </w:rPr>
        <w:t xml:space="preserve">. Обеспечение исполнения </w:t>
      </w:r>
      <w:r w:rsidR="00F7485D" w:rsidRPr="0009065E">
        <w:rPr>
          <w:sz w:val="28"/>
          <w:szCs w:val="28"/>
        </w:rPr>
        <w:t xml:space="preserve"> </w:t>
      </w:r>
      <w:r w:rsidR="00926A49" w:rsidRPr="0009065E">
        <w:rPr>
          <w:sz w:val="28"/>
          <w:szCs w:val="28"/>
        </w:rPr>
        <w:t xml:space="preserve"> контракта должно полностью покрывать срок действия обеспеченного им обязательства и предусматривать возможность предъявления Заказчиком требования о выплате денежной суммы (удержания денежных средств) в течение срока действия</w:t>
      </w:r>
      <w:r w:rsidR="00B970C1" w:rsidRPr="0009065E">
        <w:rPr>
          <w:sz w:val="28"/>
          <w:szCs w:val="28"/>
        </w:rPr>
        <w:t xml:space="preserve"> </w:t>
      </w:r>
      <w:r w:rsidR="00F7485D" w:rsidRPr="0009065E">
        <w:rPr>
          <w:sz w:val="28"/>
          <w:szCs w:val="28"/>
        </w:rPr>
        <w:t xml:space="preserve"> </w:t>
      </w:r>
      <w:r w:rsidR="00926A49" w:rsidRPr="0009065E">
        <w:rPr>
          <w:sz w:val="28"/>
          <w:szCs w:val="28"/>
        </w:rPr>
        <w:t xml:space="preserve"> контракта.</w:t>
      </w:r>
    </w:p>
    <w:p w:rsidR="00926A49" w:rsidRPr="0009065E" w:rsidRDefault="00134894" w:rsidP="008C2788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09065E">
        <w:rPr>
          <w:sz w:val="28"/>
          <w:szCs w:val="28"/>
        </w:rPr>
        <w:t>7</w:t>
      </w:r>
      <w:r w:rsidR="00FF50C0" w:rsidRPr="0009065E">
        <w:rPr>
          <w:sz w:val="28"/>
          <w:szCs w:val="28"/>
        </w:rPr>
        <w:t>.</w:t>
      </w:r>
      <w:r w:rsidR="00926A49" w:rsidRPr="0009065E">
        <w:rPr>
          <w:sz w:val="28"/>
          <w:szCs w:val="28"/>
        </w:rPr>
        <w:t xml:space="preserve">3. Денежные средства, внесенные </w:t>
      </w:r>
      <w:r w:rsidR="00755670" w:rsidRPr="0009065E">
        <w:rPr>
          <w:sz w:val="28"/>
          <w:szCs w:val="28"/>
        </w:rPr>
        <w:t>Исполнителем</w:t>
      </w:r>
      <w:r w:rsidR="00926A49" w:rsidRPr="0009065E">
        <w:rPr>
          <w:sz w:val="28"/>
          <w:szCs w:val="28"/>
        </w:rPr>
        <w:t xml:space="preserve"> в качестве обеспечения исполнения контракта, возвращаются </w:t>
      </w:r>
      <w:r w:rsidR="00755670" w:rsidRPr="0009065E">
        <w:rPr>
          <w:sz w:val="28"/>
          <w:szCs w:val="28"/>
        </w:rPr>
        <w:t>Исполнител</w:t>
      </w:r>
      <w:r w:rsidR="00495EFD" w:rsidRPr="0009065E">
        <w:rPr>
          <w:sz w:val="28"/>
          <w:szCs w:val="28"/>
        </w:rPr>
        <w:t>ю</w:t>
      </w:r>
      <w:r w:rsidR="00926A49" w:rsidRPr="0009065E">
        <w:rPr>
          <w:sz w:val="28"/>
          <w:szCs w:val="28"/>
        </w:rPr>
        <w:t xml:space="preserve"> в течени</w:t>
      </w:r>
      <w:r w:rsidR="00E72703" w:rsidRPr="0009065E">
        <w:rPr>
          <w:sz w:val="28"/>
          <w:szCs w:val="28"/>
        </w:rPr>
        <w:t>е</w:t>
      </w:r>
      <w:r w:rsidR="00926A49" w:rsidRPr="0009065E">
        <w:rPr>
          <w:sz w:val="28"/>
          <w:szCs w:val="28"/>
        </w:rPr>
        <w:t xml:space="preserve"> _____</w:t>
      </w:r>
      <w:r w:rsidR="004D3435" w:rsidRPr="0009065E">
        <w:rPr>
          <w:sz w:val="28"/>
          <w:szCs w:val="28"/>
        </w:rPr>
        <w:t>(</w:t>
      </w:r>
      <w:r w:rsidR="004D3435" w:rsidRPr="0009065E">
        <w:rPr>
          <w:sz w:val="28"/>
          <w:szCs w:val="28"/>
          <w:u w:val="single"/>
        </w:rPr>
        <w:t xml:space="preserve">  </w:t>
      </w:r>
      <w:r w:rsidR="004D3435" w:rsidRPr="0009065E">
        <w:rPr>
          <w:sz w:val="28"/>
          <w:szCs w:val="28"/>
        </w:rPr>
        <w:t xml:space="preserve">) </w:t>
      </w:r>
      <w:r w:rsidR="00926A49" w:rsidRPr="0009065E">
        <w:rPr>
          <w:sz w:val="28"/>
          <w:szCs w:val="28"/>
        </w:rPr>
        <w:t xml:space="preserve"> </w:t>
      </w:r>
      <w:r w:rsidR="001F551D" w:rsidRPr="0009065E">
        <w:rPr>
          <w:sz w:val="28"/>
          <w:szCs w:val="28"/>
        </w:rPr>
        <w:t xml:space="preserve">рабочих </w:t>
      </w:r>
      <w:r w:rsidR="00926A49" w:rsidRPr="0009065E">
        <w:rPr>
          <w:sz w:val="28"/>
          <w:szCs w:val="28"/>
        </w:rPr>
        <w:t xml:space="preserve">дней, после выполнения </w:t>
      </w:r>
      <w:r w:rsidR="00755670" w:rsidRPr="0009065E">
        <w:rPr>
          <w:sz w:val="28"/>
          <w:szCs w:val="28"/>
        </w:rPr>
        <w:t>Исполнителем</w:t>
      </w:r>
      <w:r w:rsidR="00926A49" w:rsidRPr="0009065E">
        <w:rPr>
          <w:sz w:val="28"/>
          <w:szCs w:val="28"/>
        </w:rPr>
        <w:t xml:space="preserve"> своих обязательств по </w:t>
      </w:r>
      <w:r w:rsidR="00F7485D" w:rsidRPr="0009065E">
        <w:rPr>
          <w:sz w:val="28"/>
          <w:szCs w:val="28"/>
        </w:rPr>
        <w:t xml:space="preserve"> </w:t>
      </w:r>
      <w:r w:rsidR="00926A49" w:rsidRPr="0009065E">
        <w:rPr>
          <w:sz w:val="28"/>
          <w:szCs w:val="28"/>
        </w:rPr>
        <w:t xml:space="preserve">контракту. </w:t>
      </w:r>
    </w:p>
    <w:p w:rsidR="008C2788" w:rsidRPr="0009065E" w:rsidRDefault="00134894" w:rsidP="008C2788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09065E">
        <w:rPr>
          <w:sz w:val="28"/>
          <w:szCs w:val="28"/>
        </w:rPr>
        <w:t>7</w:t>
      </w:r>
      <w:r w:rsidR="00FF50C0" w:rsidRPr="0009065E">
        <w:rPr>
          <w:sz w:val="28"/>
          <w:szCs w:val="28"/>
        </w:rPr>
        <w:t>.</w:t>
      </w:r>
      <w:r w:rsidR="00926A49" w:rsidRPr="0009065E">
        <w:rPr>
          <w:sz w:val="28"/>
          <w:szCs w:val="28"/>
        </w:rPr>
        <w:t xml:space="preserve">4. В ходе исполнения контракта </w:t>
      </w:r>
      <w:r w:rsidR="00755670" w:rsidRPr="0009065E">
        <w:rPr>
          <w:sz w:val="28"/>
          <w:szCs w:val="28"/>
        </w:rPr>
        <w:t>Исполнитель</w:t>
      </w:r>
      <w:r w:rsidR="00926A49" w:rsidRPr="0009065E">
        <w:rPr>
          <w:sz w:val="28"/>
          <w:szCs w:val="28"/>
        </w:rPr>
        <w:t xml:space="preserve"> вправе предоставить Заказчику обеспечение исполнения контракта, уменьшенное на размер выполненных обязательств, предусмотренных</w:t>
      </w:r>
      <w:r w:rsidR="00B970C1" w:rsidRPr="0009065E">
        <w:rPr>
          <w:sz w:val="28"/>
          <w:szCs w:val="28"/>
        </w:rPr>
        <w:t xml:space="preserve"> </w:t>
      </w:r>
      <w:r w:rsidR="00926A49" w:rsidRPr="0009065E">
        <w:rPr>
          <w:sz w:val="28"/>
          <w:szCs w:val="28"/>
        </w:rPr>
        <w:t xml:space="preserve"> контрактом, взамен ранее предоставленного обеспечения исполнения контракта. При этом может быть измене</w:t>
      </w:r>
      <w:r w:rsidR="00DE52DA" w:rsidRPr="0009065E">
        <w:rPr>
          <w:sz w:val="28"/>
          <w:szCs w:val="28"/>
        </w:rPr>
        <w:t>н способ обеспечения исполнения</w:t>
      </w:r>
      <w:r w:rsidR="00926A49" w:rsidRPr="0009065E">
        <w:rPr>
          <w:sz w:val="28"/>
          <w:szCs w:val="28"/>
        </w:rPr>
        <w:t xml:space="preserve"> контракта</w:t>
      </w:r>
      <w:r w:rsidR="00495AA3" w:rsidRPr="0009065E">
        <w:rPr>
          <w:sz w:val="28"/>
          <w:szCs w:val="28"/>
        </w:rPr>
        <w:t>.</w:t>
      </w:r>
    </w:p>
    <w:p w:rsidR="008C2788" w:rsidRPr="0009065E" w:rsidRDefault="008C2788" w:rsidP="008C2788">
      <w:pPr>
        <w:pStyle w:val="a3"/>
        <w:widowControl w:val="0"/>
        <w:autoSpaceDE w:val="0"/>
        <w:autoSpaceDN w:val="0"/>
        <w:adjustRightInd w:val="0"/>
        <w:ind w:left="0" w:firstLine="709"/>
        <w:rPr>
          <w:bCs/>
          <w:color w:val="000000"/>
          <w:sz w:val="28"/>
          <w:szCs w:val="28"/>
        </w:rPr>
      </w:pPr>
      <w:r w:rsidRPr="0009065E">
        <w:rPr>
          <w:bCs/>
          <w:color w:val="000000"/>
          <w:sz w:val="28"/>
          <w:szCs w:val="28"/>
        </w:rPr>
        <w:t>7.5. В случае  если по каким-либо причинам обеспечение исполнения контракта перестало быть действительным, закончило свое действие или иным образом перестало обеспечивать выполнение Исполнителем своих обязательств по контракту,  Исполнитель обязуется в течение _____</w:t>
      </w:r>
      <w:r w:rsidR="004D3435" w:rsidRPr="0009065E">
        <w:rPr>
          <w:bCs/>
          <w:color w:val="000000"/>
          <w:sz w:val="28"/>
          <w:szCs w:val="28"/>
        </w:rPr>
        <w:t>(  )</w:t>
      </w:r>
      <w:r w:rsidRPr="0009065E">
        <w:rPr>
          <w:bCs/>
          <w:color w:val="000000"/>
          <w:sz w:val="28"/>
          <w:szCs w:val="28"/>
        </w:rPr>
        <w:t xml:space="preserve"> рабочих дней предоставить Заказчику иное (новое)  надлежащее обеспечение  исполнения в соответствии с условиями контракта.</w:t>
      </w:r>
    </w:p>
    <w:p w:rsidR="003D60A4" w:rsidRPr="0009065E" w:rsidRDefault="008C2788" w:rsidP="008C2788">
      <w:pPr>
        <w:pStyle w:val="a3"/>
        <w:widowControl w:val="0"/>
        <w:autoSpaceDE w:val="0"/>
        <w:autoSpaceDN w:val="0"/>
        <w:adjustRightInd w:val="0"/>
        <w:ind w:left="0" w:firstLine="709"/>
        <w:rPr>
          <w:bCs/>
          <w:color w:val="000000"/>
          <w:sz w:val="28"/>
          <w:szCs w:val="28"/>
        </w:rPr>
      </w:pPr>
      <w:r w:rsidRPr="0009065E">
        <w:rPr>
          <w:bCs/>
          <w:color w:val="000000"/>
          <w:sz w:val="28"/>
          <w:szCs w:val="28"/>
        </w:rPr>
        <w:t>7.6. Обеспечение исполнения контракта удерживается Заказчиком  без согласия Исполнителя во внесудебном порядке в размере, равном сумме неустойки по контракту и причиненных убытков, в случаях неисполнения или ненадлежащего исполнения Исполнителем своих обязательств,  включая просрочку исполнения  обязательств, односторонний отказ  от исполнения контракта, при отсутствии нарушения условий контракта Заказчиком.</w:t>
      </w:r>
    </w:p>
    <w:p w:rsidR="00D316AE" w:rsidRPr="0009065E" w:rsidRDefault="00134894" w:rsidP="00495AA3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color w:val="000000"/>
          <w:sz w:val="28"/>
          <w:szCs w:val="28"/>
        </w:rPr>
      </w:pPr>
      <w:r w:rsidRPr="0009065E">
        <w:rPr>
          <w:b/>
          <w:bCs/>
          <w:color w:val="000000"/>
          <w:sz w:val="28"/>
          <w:szCs w:val="28"/>
        </w:rPr>
        <w:lastRenderedPageBreak/>
        <w:t>8</w:t>
      </w:r>
      <w:r w:rsidR="00495AA3" w:rsidRPr="0009065E">
        <w:rPr>
          <w:b/>
          <w:bCs/>
          <w:color w:val="000000"/>
          <w:sz w:val="28"/>
          <w:szCs w:val="28"/>
        </w:rPr>
        <w:t>. </w:t>
      </w:r>
      <w:r w:rsidR="00D316AE" w:rsidRPr="0009065E">
        <w:rPr>
          <w:b/>
          <w:bCs/>
          <w:color w:val="000000"/>
          <w:sz w:val="28"/>
          <w:szCs w:val="28"/>
        </w:rPr>
        <w:t>Рассмотрение и разрешение споров</w:t>
      </w:r>
    </w:p>
    <w:p w:rsidR="003D60A4" w:rsidRPr="0009065E" w:rsidRDefault="003D60A4" w:rsidP="003363EA">
      <w:pPr>
        <w:pStyle w:val="ConsPlusNonformat"/>
        <w:outlineLvl w:val="0"/>
        <w:rPr>
          <w:rFonts w:ascii="Times New Roman" w:hAnsi="Times New Roman" w:cs="Times New Roman"/>
          <w:sz w:val="28"/>
          <w:szCs w:val="28"/>
        </w:rPr>
      </w:pPr>
    </w:p>
    <w:p w:rsidR="00963E5C" w:rsidRPr="0009065E" w:rsidRDefault="00134894" w:rsidP="007A070D">
      <w:pPr>
        <w:ind w:firstLine="709"/>
        <w:rPr>
          <w:sz w:val="28"/>
          <w:szCs w:val="28"/>
        </w:rPr>
      </w:pPr>
      <w:r w:rsidRPr="0009065E">
        <w:rPr>
          <w:sz w:val="28"/>
          <w:szCs w:val="28"/>
        </w:rPr>
        <w:t>8</w:t>
      </w:r>
      <w:r w:rsidR="003363EA" w:rsidRPr="0009065E">
        <w:rPr>
          <w:sz w:val="28"/>
          <w:szCs w:val="28"/>
        </w:rPr>
        <w:t>.</w:t>
      </w:r>
      <w:r w:rsidR="00495AA3" w:rsidRPr="0009065E">
        <w:rPr>
          <w:sz w:val="28"/>
          <w:szCs w:val="28"/>
        </w:rPr>
        <w:t xml:space="preserve">1. </w:t>
      </w:r>
      <w:r w:rsidR="00963E5C" w:rsidRPr="0009065E">
        <w:rPr>
          <w:sz w:val="28"/>
          <w:szCs w:val="28"/>
        </w:rPr>
        <w:t>Все споры  и  разногласия,  возникающие  между  Сторонами  при</w:t>
      </w:r>
      <w:r w:rsidR="003363EA" w:rsidRPr="0009065E">
        <w:rPr>
          <w:sz w:val="28"/>
          <w:szCs w:val="28"/>
        </w:rPr>
        <w:t xml:space="preserve"> </w:t>
      </w:r>
      <w:r w:rsidR="00314708" w:rsidRPr="0009065E">
        <w:rPr>
          <w:sz w:val="28"/>
          <w:szCs w:val="28"/>
        </w:rPr>
        <w:t xml:space="preserve">исполнении </w:t>
      </w:r>
      <w:r w:rsidR="00495AA3" w:rsidRPr="0009065E">
        <w:rPr>
          <w:sz w:val="28"/>
          <w:szCs w:val="28"/>
        </w:rPr>
        <w:t xml:space="preserve"> контракта</w:t>
      </w:r>
      <w:r w:rsidR="00963E5C" w:rsidRPr="0009065E">
        <w:rPr>
          <w:sz w:val="28"/>
          <w:szCs w:val="28"/>
        </w:rPr>
        <w:t>,  будут</w:t>
      </w:r>
      <w:r w:rsidR="003363EA" w:rsidRPr="0009065E">
        <w:rPr>
          <w:sz w:val="28"/>
          <w:szCs w:val="28"/>
        </w:rPr>
        <w:t xml:space="preserve"> </w:t>
      </w:r>
      <w:r w:rsidR="00963E5C" w:rsidRPr="0009065E">
        <w:rPr>
          <w:sz w:val="28"/>
          <w:szCs w:val="28"/>
        </w:rPr>
        <w:t>разрешаться путем переговоров, в том числе путем направления претензий.</w:t>
      </w:r>
    </w:p>
    <w:p w:rsidR="00963E5C" w:rsidRPr="0009065E" w:rsidRDefault="00134894" w:rsidP="007A070D">
      <w:pPr>
        <w:ind w:firstLine="709"/>
        <w:rPr>
          <w:sz w:val="28"/>
          <w:szCs w:val="28"/>
        </w:rPr>
      </w:pPr>
      <w:r w:rsidRPr="0009065E">
        <w:rPr>
          <w:sz w:val="28"/>
          <w:szCs w:val="28"/>
        </w:rPr>
        <w:t>8</w:t>
      </w:r>
      <w:r w:rsidR="00963E5C" w:rsidRPr="0009065E">
        <w:rPr>
          <w:sz w:val="28"/>
          <w:szCs w:val="28"/>
        </w:rPr>
        <w:t>.</w:t>
      </w:r>
      <w:r w:rsidR="003363EA" w:rsidRPr="0009065E">
        <w:rPr>
          <w:sz w:val="28"/>
          <w:szCs w:val="28"/>
        </w:rPr>
        <w:t>2</w:t>
      </w:r>
      <w:r w:rsidR="00314708" w:rsidRPr="0009065E">
        <w:rPr>
          <w:sz w:val="28"/>
          <w:szCs w:val="28"/>
        </w:rPr>
        <w:t xml:space="preserve">. При </w:t>
      </w:r>
      <w:r w:rsidR="00D05657" w:rsidRPr="0009065E">
        <w:rPr>
          <w:sz w:val="28"/>
          <w:szCs w:val="28"/>
        </w:rPr>
        <w:t xml:space="preserve"> неурегулировании Сторонами </w:t>
      </w:r>
      <w:r w:rsidR="003363EA" w:rsidRPr="0009065E">
        <w:rPr>
          <w:sz w:val="28"/>
          <w:szCs w:val="28"/>
        </w:rPr>
        <w:t xml:space="preserve">споров и разногласий </w:t>
      </w:r>
      <w:r w:rsidR="00963E5C" w:rsidRPr="0009065E">
        <w:rPr>
          <w:sz w:val="28"/>
          <w:szCs w:val="28"/>
        </w:rPr>
        <w:t xml:space="preserve">в  досудебном  порядке  </w:t>
      </w:r>
      <w:r w:rsidR="003363EA" w:rsidRPr="0009065E">
        <w:rPr>
          <w:sz w:val="28"/>
          <w:szCs w:val="28"/>
        </w:rPr>
        <w:t xml:space="preserve">они </w:t>
      </w:r>
      <w:r w:rsidR="00963E5C" w:rsidRPr="0009065E">
        <w:rPr>
          <w:sz w:val="28"/>
          <w:szCs w:val="28"/>
        </w:rPr>
        <w:t>переда</w:t>
      </w:r>
      <w:r w:rsidR="003363EA" w:rsidRPr="0009065E">
        <w:rPr>
          <w:sz w:val="28"/>
          <w:szCs w:val="28"/>
        </w:rPr>
        <w:t>ю</w:t>
      </w:r>
      <w:r w:rsidR="00963E5C" w:rsidRPr="0009065E">
        <w:rPr>
          <w:sz w:val="28"/>
          <w:szCs w:val="28"/>
        </w:rPr>
        <w:t xml:space="preserve">тся на разрешение в </w:t>
      </w:r>
      <w:r w:rsidR="003363EA" w:rsidRPr="0009065E">
        <w:rPr>
          <w:sz w:val="28"/>
          <w:szCs w:val="28"/>
        </w:rPr>
        <w:t>А</w:t>
      </w:r>
      <w:r w:rsidR="00963E5C" w:rsidRPr="0009065E">
        <w:rPr>
          <w:sz w:val="28"/>
          <w:szCs w:val="28"/>
        </w:rPr>
        <w:t xml:space="preserve">рбитражный суд </w:t>
      </w:r>
      <w:r w:rsidR="003363EA" w:rsidRPr="0009065E">
        <w:rPr>
          <w:sz w:val="28"/>
          <w:szCs w:val="28"/>
        </w:rPr>
        <w:t>Самарской области.</w:t>
      </w:r>
      <w:r w:rsidR="00963E5C" w:rsidRPr="0009065E">
        <w:rPr>
          <w:sz w:val="28"/>
          <w:szCs w:val="28"/>
        </w:rPr>
        <w:t xml:space="preserve"> </w:t>
      </w:r>
    </w:p>
    <w:p w:rsidR="003363EA" w:rsidRPr="0009065E" w:rsidRDefault="003363EA" w:rsidP="007A070D">
      <w:pPr>
        <w:ind w:firstLine="709"/>
        <w:rPr>
          <w:sz w:val="28"/>
          <w:szCs w:val="28"/>
        </w:rPr>
      </w:pPr>
    </w:p>
    <w:p w:rsidR="006C1753" w:rsidRPr="0009065E" w:rsidRDefault="00134894" w:rsidP="00C53B2D">
      <w:pPr>
        <w:jc w:val="center"/>
        <w:rPr>
          <w:b/>
          <w:color w:val="000000"/>
          <w:sz w:val="28"/>
          <w:szCs w:val="28"/>
        </w:rPr>
      </w:pPr>
      <w:r w:rsidRPr="0009065E">
        <w:rPr>
          <w:b/>
          <w:sz w:val="28"/>
          <w:szCs w:val="28"/>
        </w:rPr>
        <w:t>9</w:t>
      </w:r>
      <w:r w:rsidR="003363EA" w:rsidRPr="0009065E">
        <w:rPr>
          <w:b/>
          <w:sz w:val="28"/>
          <w:szCs w:val="28"/>
        </w:rPr>
        <w:t xml:space="preserve">. </w:t>
      </w:r>
      <w:r w:rsidR="00D316AE" w:rsidRPr="0009065E">
        <w:rPr>
          <w:b/>
          <w:sz w:val="28"/>
          <w:szCs w:val="28"/>
        </w:rPr>
        <w:t xml:space="preserve">Срок действия и </w:t>
      </w:r>
      <w:r w:rsidR="00507EA7" w:rsidRPr="0009065E">
        <w:rPr>
          <w:b/>
          <w:sz w:val="28"/>
          <w:szCs w:val="28"/>
        </w:rPr>
        <w:t xml:space="preserve">порядок расторжения </w:t>
      </w:r>
      <w:r w:rsidR="00507EA7" w:rsidRPr="0009065E">
        <w:rPr>
          <w:b/>
          <w:color w:val="000000"/>
          <w:sz w:val="28"/>
          <w:szCs w:val="28"/>
        </w:rPr>
        <w:t>контракта</w:t>
      </w:r>
    </w:p>
    <w:p w:rsidR="00495AA3" w:rsidRPr="0009065E" w:rsidRDefault="00495AA3" w:rsidP="003363EA">
      <w:pPr>
        <w:jc w:val="center"/>
        <w:rPr>
          <w:b/>
          <w:color w:val="000000"/>
          <w:sz w:val="28"/>
          <w:szCs w:val="28"/>
        </w:rPr>
      </w:pPr>
    </w:p>
    <w:p w:rsidR="008A6E79" w:rsidRPr="0009065E" w:rsidRDefault="00134894" w:rsidP="007A070D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09065E">
        <w:rPr>
          <w:color w:val="000000"/>
          <w:sz w:val="28"/>
          <w:szCs w:val="28"/>
        </w:rPr>
        <w:t>9</w:t>
      </w:r>
      <w:r w:rsidR="00E72703" w:rsidRPr="0009065E">
        <w:rPr>
          <w:color w:val="000000"/>
          <w:sz w:val="28"/>
          <w:szCs w:val="28"/>
        </w:rPr>
        <w:t>.1</w:t>
      </w:r>
      <w:r w:rsidR="00FE7FCB" w:rsidRPr="0009065E">
        <w:rPr>
          <w:color w:val="000000"/>
          <w:sz w:val="28"/>
          <w:szCs w:val="28"/>
        </w:rPr>
        <w:t>.</w:t>
      </w:r>
      <w:r w:rsidR="008A6E79" w:rsidRPr="0009065E">
        <w:rPr>
          <w:sz w:val="28"/>
          <w:szCs w:val="28"/>
        </w:rPr>
        <w:t xml:space="preserve"> </w:t>
      </w:r>
      <w:r w:rsidR="00DE52DA" w:rsidRPr="0009065E">
        <w:rPr>
          <w:sz w:val="28"/>
          <w:szCs w:val="28"/>
        </w:rPr>
        <w:t>К</w:t>
      </w:r>
      <w:r w:rsidR="008A6E79" w:rsidRPr="0009065E">
        <w:rPr>
          <w:sz w:val="28"/>
          <w:szCs w:val="28"/>
        </w:rPr>
        <w:t>онтракт вступает в силу со дня  его подписания Сторонами и действует до ________________ 20___ г., но в любом случае до полного испол</w:t>
      </w:r>
      <w:r w:rsidR="00555380" w:rsidRPr="0009065E">
        <w:rPr>
          <w:sz w:val="28"/>
          <w:szCs w:val="28"/>
        </w:rPr>
        <w:t xml:space="preserve">нения </w:t>
      </w:r>
      <w:r w:rsidR="008A6E79" w:rsidRPr="0009065E">
        <w:rPr>
          <w:sz w:val="28"/>
          <w:szCs w:val="28"/>
        </w:rPr>
        <w:t xml:space="preserve"> обязательства по оплате оказанных услуг.</w:t>
      </w:r>
      <w:r w:rsidR="008A6E79" w:rsidRPr="0009065E">
        <w:rPr>
          <w:rStyle w:val="a8"/>
          <w:color w:val="000000"/>
          <w:sz w:val="28"/>
          <w:szCs w:val="28"/>
        </w:rPr>
        <w:t xml:space="preserve"> </w:t>
      </w:r>
      <w:r w:rsidR="008A6E79" w:rsidRPr="0009065E">
        <w:rPr>
          <w:rStyle w:val="a8"/>
          <w:color w:val="000000"/>
          <w:sz w:val="28"/>
          <w:szCs w:val="28"/>
        </w:rPr>
        <w:footnoteReference w:id="24"/>
      </w:r>
    </w:p>
    <w:p w:rsidR="00507EA7" w:rsidRPr="0009065E" w:rsidRDefault="008C5E9D" w:rsidP="007A070D">
      <w:pPr>
        <w:ind w:firstLine="709"/>
        <w:rPr>
          <w:color w:val="000000"/>
          <w:sz w:val="28"/>
          <w:szCs w:val="28"/>
        </w:rPr>
      </w:pPr>
      <w:r w:rsidRPr="0009065E">
        <w:rPr>
          <w:color w:val="000000"/>
          <w:sz w:val="28"/>
          <w:szCs w:val="28"/>
        </w:rPr>
        <w:t xml:space="preserve">Окончание срока действия контракта не освобождает </w:t>
      </w:r>
      <w:r w:rsidR="003363EA" w:rsidRPr="0009065E">
        <w:rPr>
          <w:color w:val="000000"/>
          <w:sz w:val="28"/>
          <w:szCs w:val="28"/>
        </w:rPr>
        <w:t>С</w:t>
      </w:r>
      <w:r w:rsidRPr="0009065E">
        <w:rPr>
          <w:color w:val="000000"/>
          <w:sz w:val="28"/>
          <w:szCs w:val="28"/>
        </w:rPr>
        <w:t>тороны от ответственности за его нарушение.</w:t>
      </w:r>
    </w:p>
    <w:p w:rsidR="00CA126F" w:rsidRPr="0009065E" w:rsidRDefault="00134894" w:rsidP="007A070D">
      <w:pPr>
        <w:ind w:firstLine="709"/>
        <w:rPr>
          <w:color w:val="000000"/>
          <w:sz w:val="28"/>
          <w:szCs w:val="28"/>
        </w:rPr>
      </w:pPr>
      <w:r w:rsidRPr="0009065E">
        <w:rPr>
          <w:color w:val="000000"/>
          <w:sz w:val="28"/>
          <w:szCs w:val="28"/>
        </w:rPr>
        <w:t>9</w:t>
      </w:r>
      <w:r w:rsidR="00E72703" w:rsidRPr="0009065E">
        <w:rPr>
          <w:color w:val="000000"/>
          <w:sz w:val="28"/>
          <w:szCs w:val="28"/>
        </w:rPr>
        <w:t>.</w:t>
      </w:r>
      <w:r w:rsidR="00794B72" w:rsidRPr="0009065E">
        <w:rPr>
          <w:color w:val="000000"/>
          <w:sz w:val="28"/>
          <w:szCs w:val="28"/>
        </w:rPr>
        <w:t>2</w:t>
      </w:r>
      <w:r w:rsidR="00FE7FCB" w:rsidRPr="0009065E">
        <w:rPr>
          <w:color w:val="000000"/>
          <w:sz w:val="28"/>
          <w:szCs w:val="28"/>
        </w:rPr>
        <w:t>.</w:t>
      </w:r>
      <w:r w:rsidR="00E72703" w:rsidRPr="0009065E">
        <w:rPr>
          <w:color w:val="000000"/>
          <w:sz w:val="28"/>
          <w:szCs w:val="28"/>
        </w:rPr>
        <w:t xml:space="preserve"> </w:t>
      </w:r>
      <w:r w:rsidR="00CA126F" w:rsidRPr="0009065E">
        <w:rPr>
          <w:color w:val="000000"/>
          <w:sz w:val="28"/>
          <w:szCs w:val="28"/>
        </w:rPr>
        <w:t xml:space="preserve">Расторжение </w:t>
      </w:r>
      <w:r w:rsidR="00507EA7" w:rsidRPr="0009065E">
        <w:rPr>
          <w:color w:val="000000"/>
          <w:sz w:val="28"/>
          <w:szCs w:val="28"/>
        </w:rPr>
        <w:t>контракта</w:t>
      </w:r>
      <w:r w:rsidR="00CA126F" w:rsidRPr="0009065E">
        <w:rPr>
          <w:color w:val="000000"/>
          <w:sz w:val="28"/>
          <w:szCs w:val="28"/>
        </w:rPr>
        <w:t xml:space="preserve"> допускается по соглашению Сторон, по решению суда или в связи с односторонним отказом </w:t>
      </w:r>
      <w:r w:rsidR="003363EA" w:rsidRPr="0009065E">
        <w:rPr>
          <w:color w:val="000000"/>
          <w:sz w:val="28"/>
          <w:szCs w:val="28"/>
        </w:rPr>
        <w:t>Заказчика</w:t>
      </w:r>
      <w:r w:rsidR="00CA126F" w:rsidRPr="0009065E">
        <w:rPr>
          <w:color w:val="000000"/>
          <w:sz w:val="28"/>
          <w:szCs w:val="28"/>
        </w:rPr>
        <w:t xml:space="preserve"> от исполнения </w:t>
      </w:r>
      <w:r w:rsidR="00F7485D" w:rsidRPr="0009065E">
        <w:rPr>
          <w:color w:val="000000"/>
          <w:sz w:val="28"/>
          <w:szCs w:val="28"/>
        </w:rPr>
        <w:t xml:space="preserve"> </w:t>
      </w:r>
      <w:r w:rsidR="00507EA7" w:rsidRPr="0009065E">
        <w:rPr>
          <w:color w:val="000000"/>
          <w:sz w:val="28"/>
          <w:szCs w:val="28"/>
        </w:rPr>
        <w:t xml:space="preserve"> контракта</w:t>
      </w:r>
      <w:r w:rsidR="00CA126F" w:rsidRPr="0009065E">
        <w:rPr>
          <w:color w:val="000000"/>
          <w:sz w:val="28"/>
          <w:szCs w:val="28"/>
        </w:rPr>
        <w:t xml:space="preserve"> в соответствии с</w:t>
      </w:r>
      <w:r w:rsidR="00FE7FCB" w:rsidRPr="0009065E">
        <w:rPr>
          <w:color w:val="000000"/>
          <w:sz w:val="28"/>
          <w:szCs w:val="28"/>
        </w:rPr>
        <w:t>о статьей 95 Федерального закона от</w:t>
      </w:r>
      <w:r w:rsidR="00333C16" w:rsidRPr="0009065E">
        <w:rPr>
          <w:color w:val="000000"/>
          <w:sz w:val="28"/>
          <w:szCs w:val="28"/>
        </w:rPr>
        <w:t xml:space="preserve"> </w:t>
      </w:r>
      <w:r w:rsidR="00FE7FCB" w:rsidRPr="0009065E">
        <w:rPr>
          <w:color w:val="000000"/>
          <w:sz w:val="28"/>
          <w:szCs w:val="28"/>
        </w:rPr>
        <w:t>05.04.2013</w:t>
      </w:r>
      <w:r w:rsidR="007B6076" w:rsidRPr="0009065E">
        <w:rPr>
          <w:color w:val="000000"/>
          <w:sz w:val="28"/>
          <w:szCs w:val="28"/>
        </w:rPr>
        <w:t xml:space="preserve"> </w:t>
      </w:r>
      <w:r w:rsidRPr="0009065E">
        <w:rPr>
          <w:color w:val="000000"/>
          <w:sz w:val="28"/>
          <w:szCs w:val="28"/>
        </w:rPr>
        <w:br/>
      </w:r>
      <w:r w:rsidR="00FE7FCB" w:rsidRPr="0009065E">
        <w:rPr>
          <w:color w:val="000000"/>
          <w:sz w:val="28"/>
          <w:szCs w:val="28"/>
        </w:rPr>
        <w:t xml:space="preserve">№ 44-ФЗ «О контрактной системе в сфере закупок товаров, работ, услуг для обеспечения государственных и муниципальных нужд», а также </w:t>
      </w:r>
      <w:r w:rsidR="00CA126F" w:rsidRPr="0009065E">
        <w:rPr>
          <w:color w:val="000000"/>
          <w:sz w:val="28"/>
          <w:szCs w:val="28"/>
        </w:rPr>
        <w:t xml:space="preserve"> </w:t>
      </w:r>
      <w:r w:rsidR="00507EA7" w:rsidRPr="0009065E">
        <w:rPr>
          <w:color w:val="000000"/>
          <w:sz w:val="28"/>
          <w:szCs w:val="28"/>
        </w:rPr>
        <w:t>гражданским законодательством Российской Федерации</w:t>
      </w:r>
      <w:r w:rsidR="00CA126F" w:rsidRPr="0009065E">
        <w:rPr>
          <w:color w:val="000000"/>
          <w:sz w:val="28"/>
          <w:szCs w:val="28"/>
        </w:rPr>
        <w:t>.</w:t>
      </w:r>
    </w:p>
    <w:p w:rsidR="008A6E79" w:rsidRPr="0009065E" w:rsidRDefault="008A6E79" w:rsidP="007A070D">
      <w:pPr>
        <w:tabs>
          <w:tab w:val="left" w:pos="1260"/>
        </w:tabs>
        <w:ind w:firstLine="709"/>
        <w:rPr>
          <w:b/>
          <w:color w:val="000000"/>
          <w:sz w:val="28"/>
          <w:szCs w:val="28"/>
        </w:rPr>
      </w:pPr>
    </w:p>
    <w:p w:rsidR="00495AA3" w:rsidRPr="0009065E" w:rsidRDefault="00134894" w:rsidP="001376CB">
      <w:pPr>
        <w:tabs>
          <w:tab w:val="left" w:pos="1260"/>
        </w:tabs>
        <w:spacing w:before="240"/>
        <w:ind w:right="140" w:firstLine="720"/>
        <w:jc w:val="center"/>
        <w:rPr>
          <w:b/>
          <w:color w:val="000000"/>
          <w:sz w:val="28"/>
          <w:szCs w:val="28"/>
        </w:rPr>
      </w:pPr>
      <w:r w:rsidRPr="0009065E">
        <w:rPr>
          <w:b/>
          <w:color w:val="000000"/>
          <w:sz w:val="28"/>
          <w:szCs w:val="28"/>
        </w:rPr>
        <w:t>10</w:t>
      </w:r>
      <w:r w:rsidR="00507EA7" w:rsidRPr="0009065E">
        <w:rPr>
          <w:b/>
          <w:color w:val="000000"/>
          <w:sz w:val="28"/>
          <w:szCs w:val="28"/>
        </w:rPr>
        <w:t>. Заключительные положения</w:t>
      </w:r>
    </w:p>
    <w:p w:rsidR="001376CB" w:rsidRPr="0009065E" w:rsidRDefault="001376CB" w:rsidP="001376CB">
      <w:pPr>
        <w:tabs>
          <w:tab w:val="left" w:pos="1260"/>
        </w:tabs>
        <w:spacing w:before="240"/>
        <w:ind w:right="140" w:firstLine="720"/>
        <w:jc w:val="center"/>
        <w:rPr>
          <w:b/>
          <w:color w:val="000000"/>
          <w:sz w:val="28"/>
          <w:szCs w:val="28"/>
        </w:rPr>
      </w:pPr>
    </w:p>
    <w:p w:rsidR="00DC5E22" w:rsidRPr="0009065E" w:rsidRDefault="00134894" w:rsidP="007A070D">
      <w:pPr>
        <w:tabs>
          <w:tab w:val="left" w:pos="1260"/>
        </w:tabs>
        <w:ind w:firstLine="709"/>
        <w:rPr>
          <w:color w:val="000000"/>
          <w:sz w:val="28"/>
          <w:szCs w:val="28"/>
        </w:rPr>
      </w:pPr>
      <w:r w:rsidRPr="0009065E">
        <w:rPr>
          <w:color w:val="000000"/>
          <w:sz w:val="28"/>
          <w:szCs w:val="28"/>
        </w:rPr>
        <w:t>10</w:t>
      </w:r>
      <w:r w:rsidR="00DC5E22" w:rsidRPr="0009065E">
        <w:rPr>
          <w:color w:val="000000"/>
          <w:sz w:val="28"/>
          <w:szCs w:val="28"/>
        </w:rPr>
        <w:t xml:space="preserve">.1. Во всем, что не предусмотрено </w:t>
      </w:r>
      <w:r w:rsidR="00F7485D" w:rsidRPr="0009065E">
        <w:rPr>
          <w:color w:val="000000"/>
          <w:sz w:val="28"/>
          <w:szCs w:val="28"/>
        </w:rPr>
        <w:t xml:space="preserve"> </w:t>
      </w:r>
      <w:r w:rsidR="00E72703" w:rsidRPr="0009065E">
        <w:rPr>
          <w:color w:val="000000"/>
          <w:sz w:val="28"/>
          <w:szCs w:val="28"/>
        </w:rPr>
        <w:t xml:space="preserve"> контрактом</w:t>
      </w:r>
      <w:r w:rsidR="00DC5E22" w:rsidRPr="0009065E">
        <w:rPr>
          <w:color w:val="000000"/>
          <w:sz w:val="28"/>
          <w:szCs w:val="28"/>
        </w:rPr>
        <w:t>, Стороны руководствуются законодательством Российской Федерации.</w:t>
      </w:r>
    </w:p>
    <w:p w:rsidR="0045172B" w:rsidRPr="0009065E" w:rsidRDefault="00134894" w:rsidP="007A070D">
      <w:pPr>
        <w:pStyle w:val="af1"/>
        <w:ind w:firstLine="709"/>
        <w:rPr>
          <w:color w:val="000000"/>
        </w:rPr>
      </w:pPr>
      <w:r w:rsidRPr="0009065E">
        <w:rPr>
          <w:color w:val="000000"/>
          <w:lang w:val="ru-RU"/>
        </w:rPr>
        <w:t>10</w:t>
      </w:r>
      <w:r w:rsidR="00DC5E22" w:rsidRPr="0009065E">
        <w:rPr>
          <w:color w:val="000000"/>
        </w:rPr>
        <w:t xml:space="preserve">.2. </w:t>
      </w:r>
      <w:r w:rsidR="00DC5E22" w:rsidRPr="0009065E">
        <w:rPr>
          <w:color w:val="000000"/>
        </w:rPr>
        <w:tab/>
      </w:r>
      <w:r w:rsidR="0045172B" w:rsidRPr="0009065E">
        <w:rPr>
          <w:color w:val="000000"/>
        </w:rPr>
        <w:t xml:space="preserve">В случае изменения у одной из Сторон адреса места нахождения, почтового адреса, банковских  реквизитов, такая Сторона  обязана в течение </w:t>
      </w:r>
      <w:r w:rsidR="00507EA7" w:rsidRPr="0009065E">
        <w:rPr>
          <w:color w:val="000000"/>
        </w:rPr>
        <w:t>__</w:t>
      </w:r>
      <w:r w:rsidR="0045172B" w:rsidRPr="0009065E">
        <w:rPr>
          <w:color w:val="000000"/>
        </w:rPr>
        <w:t xml:space="preserve"> (</w:t>
      </w:r>
      <w:r w:rsidR="00507EA7" w:rsidRPr="0009065E">
        <w:rPr>
          <w:color w:val="000000"/>
        </w:rPr>
        <w:t>__</w:t>
      </w:r>
      <w:r w:rsidR="0045172B" w:rsidRPr="0009065E">
        <w:rPr>
          <w:color w:val="000000"/>
        </w:rPr>
        <w:t xml:space="preserve">) рабочих дней с момента внесения вышеуказанных изменений письменно известить об этом другую Сторону. </w:t>
      </w:r>
    </w:p>
    <w:p w:rsidR="00DC5E22" w:rsidRPr="0009065E" w:rsidRDefault="00134894" w:rsidP="007A070D">
      <w:pPr>
        <w:ind w:firstLine="709"/>
        <w:rPr>
          <w:color w:val="000000"/>
          <w:sz w:val="28"/>
          <w:szCs w:val="28"/>
        </w:rPr>
      </w:pPr>
      <w:r w:rsidRPr="0009065E">
        <w:rPr>
          <w:color w:val="000000"/>
          <w:sz w:val="28"/>
          <w:szCs w:val="28"/>
        </w:rPr>
        <w:t>10</w:t>
      </w:r>
      <w:r w:rsidR="00AA2088" w:rsidRPr="0009065E">
        <w:rPr>
          <w:color w:val="000000"/>
          <w:sz w:val="28"/>
          <w:szCs w:val="28"/>
        </w:rPr>
        <w:t xml:space="preserve">.3. </w:t>
      </w:r>
      <w:r w:rsidR="00FE7FCB" w:rsidRPr="0009065E">
        <w:rPr>
          <w:color w:val="000000"/>
          <w:sz w:val="28"/>
          <w:szCs w:val="28"/>
        </w:rPr>
        <w:t>Изменение условий контракта при его исполнении допускается</w:t>
      </w:r>
      <w:r w:rsidR="00AA2088" w:rsidRPr="0009065E">
        <w:rPr>
          <w:color w:val="000000"/>
          <w:sz w:val="28"/>
          <w:szCs w:val="28"/>
        </w:rPr>
        <w:t xml:space="preserve"> в случаях, </w:t>
      </w:r>
      <w:r w:rsidR="00FE7FCB" w:rsidRPr="0009065E">
        <w:rPr>
          <w:color w:val="000000"/>
          <w:sz w:val="28"/>
          <w:szCs w:val="28"/>
        </w:rPr>
        <w:t>предусмотренных Федеральным законом от 05.04.2013№ 44-ФЗ «О контрактной системе в сфере закупок товаров, работ, услуг для обеспечения государственных и муниципальных нужд».</w:t>
      </w:r>
      <w:r w:rsidR="00FE7FCB" w:rsidRPr="0009065E">
        <w:rPr>
          <w:rStyle w:val="a8"/>
          <w:color w:val="000000"/>
          <w:sz w:val="28"/>
          <w:szCs w:val="28"/>
        </w:rPr>
        <w:footnoteReference w:id="25"/>
      </w:r>
    </w:p>
    <w:p w:rsidR="00FE7FCB" w:rsidRPr="0009065E" w:rsidRDefault="00134894" w:rsidP="00134894">
      <w:pPr>
        <w:ind w:firstLine="709"/>
        <w:rPr>
          <w:color w:val="000000"/>
          <w:sz w:val="28"/>
          <w:szCs w:val="28"/>
        </w:rPr>
      </w:pPr>
      <w:r w:rsidRPr="0009065E">
        <w:rPr>
          <w:color w:val="000000"/>
          <w:sz w:val="28"/>
          <w:szCs w:val="28"/>
        </w:rPr>
        <w:lastRenderedPageBreak/>
        <w:t>10</w:t>
      </w:r>
      <w:r w:rsidR="00E72703" w:rsidRPr="0009065E">
        <w:rPr>
          <w:color w:val="000000"/>
          <w:sz w:val="28"/>
          <w:szCs w:val="28"/>
        </w:rPr>
        <w:t>.4</w:t>
      </w:r>
      <w:r w:rsidR="00AA2088" w:rsidRPr="0009065E">
        <w:rPr>
          <w:color w:val="000000"/>
          <w:sz w:val="28"/>
          <w:szCs w:val="28"/>
        </w:rPr>
        <w:t>.</w:t>
      </w:r>
      <w:r w:rsidR="00E72703" w:rsidRPr="0009065E">
        <w:rPr>
          <w:color w:val="000000"/>
          <w:sz w:val="28"/>
          <w:szCs w:val="28"/>
        </w:rPr>
        <w:t xml:space="preserve"> </w:t>
      </w:r>
      <w:r w:rsidR="00FE7FCB" w:rsidRPr="0009065E">
        <w:rPr>
          <w:color w:val="000000"/>
          <w:sz w:val="28"/>
          <w:szCs w:val="28"/>
        </w:rPr>
        <w:t>Внесение в контракт</w:t>
      </w:r>
      <w:r w:rsidR="00AA2088" w:rsidRPr="0009065E">
        <w:rPr>
          <w:color w:val="000000"/>
          <w:sz w:val="28"/>
          <w:szCs w:val="28"/>
        </w:rPr>
        <w:t xml:space="preserve"> изменений</w:t>
      </w:r>
      <w:r w:rsidR="00FE7FCB" w:rsidRPr="0009065E">
        <w:rPr>
          <w:color w:val="000000"/>
          <w:sz w:val="28"/>
          <w:szCs w:val="28"/>
        </w:rPr>
        <w:t xml:space="preserve">, не противоречащих законодательству Российской Федерации, осуществляется путем заключения Сторонами в письменной форме дополнительных соглашений к </w:t>
      </w:r>
      <w:r w:rsidR="00F7485D" w:rsidRPr="0009065E">
        <w:rPr>
          <w:color w:val="000000"/>
          <w:sz w:val="28"/>
          <w:szCs w:val="28"/>
        </w:rPr>
        <w:t xml:space="preserve"> </w:t>
      </w:r>
      <w:r w:rsidR="00FE7FCB" w:rsidRPr="0009065E">
        <w:rPr>
          <w:color w:val="000000"/>
          <w:sz w:val="28"/>
          <w:szCs w:val="28"/>
        </w:rPr>
        <w:t>контракту, являющихся его  неотъемлемой частью.</w:t>
      </w:r>
    </w:p>
    <w:p w:rsidR="00A52C44" w:rsidRPr="0009065E" w:rsidRDefault="00134894" w:rsidP="00134894">
      <w:pPr>
        <w:tabs>
          <w:tab w:val="left" w:pos="1260"/>
        </w:tabs>
        <w:ind w:firstLine="709"/>
        <w:rPr>
          <w:color w:val="000000"/>
          <w:sz w:val="28"/>
          <w:szCs w:val="28"/>
        </w:rPr>
      </w:pPr>
      <w:r w:rsidRPr="0009065E">
        <w:rPr>
          <w:color w:val="000000"/>
          <w:sz w:val="28"/>
          <w:szCs w:val="28"/>
        </w:rPr>
        <w:t>10</w:t>
      </w:r>
      <w:r w:rsidR="00DC5E22" w:rsidRPr="0009065E">
        <w:rPr>
          <w:color w:val="000000"/>
          <w:sz w:val="28"/>
          <w:szCs w:val="28"/>
        </w:rPr>
        <w:t>.</w:t>
      </w:r>
      <w:r w:rsidR="00EA7C86" w:rsidRPr="0009065E">
        <w:rPr>
          <w:color w:val="000000"/>
          <w:sz w:val="28"/>
          <w:szCs w:val="28"/>
        </w:rPr>
        <w:t>5</w:t>
      </w:r>
      <w:r w:rsidR="00DE52DA" w:rsidRPr="0009065E">
        <w:rPr>
          <w:color w:val="000000"/>
          <w:sz w:val="28"/>
          <w:szCs w:val="28"/>
        </w:rPr>
        <w:t>. К</w:t>
      </w:r>
      <w:r w:rsidR="009F7F91" w:rsidRPr="0009065E">
        <w:rPr>
          <w:color w:val="000000"/>
          <w:sz w:val="28"/>
          <w:szCs w:val="28"/>
        </w:rPr>
        <w:t>онтракт</w:t>
      </w:r>
      <w:r w:rsidR="00DC5E22" w:rsidRPr="0009065E">
        <w:rPr>
          <w:color w:val="000000"/>
          <w:sz w:val="28"/>
          <w:szCs w:val="28"/>
        </w:rPr>
        <w:t xml:space="preserve"> составлен и подписан Сторонами в </w:t>
      </w:r>
      <w:r w:rsidR="00144028" w:rsidRPr="0009065E">
        <w:rPr>
          <w:color w:val="000000"/>
          <w:sz w:val="28"/>
          <w:szCs w:val="28"/>
        </w:rPr>
        <w:t xml:space="preserve">двух </w:t>
      </w:r>
      <w:r w:rsidR="00DC5E22" w:rsidRPr="0009065E">
        <w:rPr>
          <w:color w:val="000000"/>
          <w:sz w:val="28"/>
          <w:szCs w:val="28"/>
        </w:rPr>
        <w:t xml:space="preserve">экземплярах, обладающих равной юридической силой, </w:t>
      </w:r>
      <w:r w:rsidR="00EA7C86" w:rsidRPr="0009065E">
        <w:rPr>
          <w:color w:val="000000"/>
          <w:sz w:val="28"/>
          <w:szCs w:val="28"/>
        </w:rPr>
        <w:t xml:space="preserve">по одному </w:t>
      </w:r>
      <w:r w:rsidRPr="0009065E">
        <w:rPr>
          <w:color w:val="000000"/>
          <w:sz w:val="28"/>
          <w:szCs w:val="28"/>
        </w:rPr>
        <w:t>экземпляру для каждой из Сторон</w:t>
      </w:r>
    </w:p>
    <w:p w:rsidR="00DC5E22" w:rsidRPr="0009065E" w:rsidRDefault="00134894" w:rsidP="00134894">
      <w:pPr>
        <w:tabs>
          <w:tab w:val="left" w:pos="1260"/>
        </w:tabs>
        <w:ind w:firstLine="709"/>
        <w:rPr>
          <w:color w:val="000000"/>
          <w:sz w:val="28"/>
          <w:szCs w:val="28"/>
        </w:rPr>
      </w:pPr>
      <w:r w:rsidRPr="0009065E">
        <w:rPr>
          <w:color w:val="000000"/>
          <w:sz w:val="28"/>
          <w:szCs w:val="28"/>
        </w:rPr>
        <w:t>10</w:t>
      </w:r>
      <w:r w:rsidR="00495AA3" w:rsidRPr="0009065E">
        <w:rPr>
          <w:color w:val="000000"/>
          <w:sz w:val="28"/>
          <w:szCs w:val="28"/>
        </w:rPr>
        <w:t xml:space="preserve">.6. </w:t>
      </w:r>
      <w:r w:rsidR="00794B72" w:rsidRPr="0009065E">
        <w:rPr>
          <w:color w:val="000000"/>
          <w:sz w:val="28"/>
          <w:szCs w:val="28"/>
        </w:rPr>
        <w:t>Неотъемлемой частью</w:t>
      </w:r>
      <w:r w:rsidR="00F7485D" w:rsidRPr="0009065E">
        <w:rPr>
          <w:color w:val="000000"/>
          <w:sz w:val="28"/>
          <w:szCs w:val="28"/>
        </w:rPr>
        <w:t xml:space="preserve"> </w:t>
      </w:r>
      <w:r w:rsidR="00794B72" w:rsidRPr="0009065E">
        <w:rPr>
          <w:color w:val="000000"/>
          <w:sz w:val="28"/>
          <w:szCs w:val="28"/>
        </w:rPr>
        <w:t xml:space="preserve"> контракта</w:t>
      </w:r>
      <w:r w:rsidR="00794B72" w:rsidRPr="0009065E">
        <w:rPr>
          <w:sz w:val="28"/>
          <w:szCs w:val="28"/>
        </w:rPr>
        <w:t xml:space="preserve"> </w:t>
      </w:r>
      <w:r w:rsidR="00794B72" w:rsidRPr="0009065E">
        <w:rPr>
          <w:color w:val="000000"/>
          <w:sz w:val="28"/>
          <w:szCs w:val="28"/>
        </w:rPr>
        <w:t>явля</w:t>
      </w:r>
      <w:r w:rsidRPr="0009065E">
        <w:rPr>
          <w:color w:val="000000"/>
          <w:sz w:val="28"/>
          <w:szCs w:val="28"/>
        </w:rPr>
        <w:t>е</w:t>
      </w:r>
      <w:r w:rsidR="00794B72" w:rsidRPr="0009065E">
        <w:rPr>
          <w:color w:val="000000"/>
          <w:sz w:val="28"/>
          <w:szCs w:val="28"/>
        </w:rPr>
        <w:t>тся</w:t>
      </w:r>
      <w:r w:rsidRPr="0009065E">
        <w:rPr>
          <w:color w:val="000000"/>
          <w:sz w:val="28"/>
          <w:szCs w:val="28"/>
        </w:rPr>
        <w:t xml:space="preserve"> </w:t>
      </w:r>
      <w:r w:rsidR="00C2632D" w:rsidRPr="0009065E">
        <w:rPr>
          <w:color w:val="000000"/>
          <w:sz w:val="28"/>
          <w:szCs w:val="28"/>
        </w:rPr>
        <w:t>п</w:t>
      </w:r>
      <w:r w:rsidR="00DC5E22" w:rsidRPr="0009065E">
        <w:rPr>
          <w:color w:val="000000"/>
          <w:sz w:val="28"/>
          <w:szCs w:val="28"/>
        </w:rPr>
        <w:t>риложение</w:t>
      </w:r>
      <w:r w:rsidRPr="0009065E">
        <w:rPr>
          <w:color w:val="000000"/>
          <w:sz w:val="28"/>
          <w:szCs w:val="28"/>
        </w:rPr>
        <w:br/>
      </w:r>
      <w:r w:rsidR="00DC5E22" w:rsidRPr="0009065E">
        <w:rPr>
          <w:color w:val="000000"/>
          <w:sz w:val="28"/>
          <w:szCs w:val="28"/>
        </w:rPr>
        <w:t xml:space="preserve"> № 1 – </w:t>
      </w:r>
      <w:r w:rsidR="00AA2088" w:rsidRPr="0009065E">
        <w:rPr>
          <w:color w:val="000000"/>
          <w:sz w:val="28"/>
          <w:szCs w:val="28"/>
        </w:rPr>
        <w:t xml:space="preserve">Техническое задание </w:t>
      </w:r>
      <w:r w:rsidR="00DC5E22" w:rsidRPr="0009065E">
        <w:rPr>
          <w:color w:val="000000"/>
          <w:sz w:val="28"/>
          <w:szCs w:val="28"/>
        </w:rPr>
        <w:t>на  ___л.</w:t>
      </w:r>
      <w:r w:rsidR="00FE7FCB" w:rsidRPr="0009065E">
        <w:rPr>
          <w:rStyle w:val="a8"/>
          <w:color w:val="000000"/>
          <w:sz w:val="28"/>
          <w:szCs w:val="28"/>
        </w:rPr>
        <w:footnoteReference w:id="26"/>
      </w:r>
    </w:p>
    <w:p w:rsidR="00220B22" w:rsidRPr="0009065E" w:rsidRDefault="00220B22" w:rsidP="00926A49">
      <w:pPr>
        <w:tabs>
          <w:tab w:val="left" w:pos="1260"/>
        </w:tabs>
        <w:ind w:right="140" w:firstLine="720"/>
        <w:rPr>
          <w:b/>
          <w:color w:val="000000"/>
          <w:sz w:val="28"/>
          <w:szCs w:val="28"/>
        </w:rPr>
      </w:pPr>
    </w:p>
    <w:p w:rsidR="008C2788" w:rsidRPr="0009065E" w:rsidRDefault="008C2788" w:rsidP="00926A49">
      <w:pPr>
        <w:tabs>
          <w:tab w:val="left" w:pos="1260"/>
        </w:tabs>
        <w:ind w:right="140" w:firstLine="720"/>
        <w:jc w:val="center"/>
        <w:rPr>
          <w:b/>
          <w:color w:val="000000"/>
          <w:sz w:val="28"/>
          <w:szCs w:val="28"/>
        </w:rPr>
      </w:pPr>
    </w:p>
    <w:p w:rsidR="00DC5E22" w:rsidRPr="0009065E" w:rsidRDefault="00FF50C0" w:rsidP="00926A49">
      <w:pPr>
        <w:tabs>
          <w:tab w:val="left" w:pos="1260"/>
        </w:tabs>
        <w:ind w:right="140" w:firstLine="720"/>
        <w:jc w:val="center"/>
        <w:rPr>
          <w:b/>
          <w:color w:val="000000"/>
          <w:sz w:val="28"/>
          <w:szCs w:val="28"/>
        </w:rPr>
      </w:pPr>
      <w:r w:rsidRPr="0009065E">
        <w:rPr>
          <w:b/>
          <w:color w:val="000000"/>
          <w:sz w:val="28"/>
          <w:szCs w:val="28"/>
        </w:rPr>
        <w:t>1</w:t>
      </w:r>
      <w:r w:rsidR="00134894" w:rsidRPr="0009065E">
        <w:rPr>
          <w:b/>
          <w:color w:val="000000"/>
          <w:sz w:val="28"/>
          <w:szCs w:val="28"/>
        </w:rPr>
        <w:t>1</w:t>
      </w:r>
      <w:r w:rsidR="00EA7C86" w:rsidRPr="0009065E">
        <w:rPr>
          <w:b/>
          <w:color w:val="000000"/>
          <w:sz w:val="28"/>
          <w:szCs w:val="28"/>
        </w:rPr>
        <w:t>. Р</w:t>
      </w:r>
      <w:r w:rsidR="00167285" w:rsidRPr="0009065E">
        <w:rPr>
          <w:b/>
          <w:color w:val="000000"/>
          <w:sz w:val="28"/>
          <w:szCs w:val="28"/>
        </w:rPr>
        <w:t xml:space="preserve">еквизиты </w:t>
      </w:r>
      <w:r w:rsidR="00EA7C86" w:rsidRPr="0009065E">
        <w:rPr>
          <w:b/>
          <w:color w:val="000000"/>
          <w:sz w:val="28"/>
          <w:szCs w:val="28"/>
        </w:rPr>
        <w:t xml:space="preserve">и подписи </w:t>
      </w:r>
      <w:r w:rsidR="00167285" w:rsidRPr="0009065E">
        <w:rPr>
          <w:b/>
          <w:color w:val="000000"/>
          <w:sz w:val="28"/>
          <w:szCs w:val="28"/>
        </w:rPr>
        <w:t>Сторон</w:t>
      </w:r>
    </w:p>
    <w:p w:rsidR="0056544D" w:rsidRPr="0009065E" w:rsidRDefault="0056544D" w:rsidP="00926A49">
      <w:pPr>
        <w:tabs>
          <w:tab w:val="left" w:pos="1260"/>
        </w:tabs>
        <w:ind w:right="140" w:firstLine="720"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5210"/>
        <w:gridCol w:w="5211"/>
      </w:tblGrid>
      <w:tr w:rsidR="005566F6" w:rsidRPr="0009065E" w:rsidTr="00BA5707">
        <w:tc>
          <w:tcPr>
            <w:tcW w:w="5210" w:type="dxa"/>
          </w:tcPr>
          <w:p w:rsidR="005566F6" w:rsidRPr="0009065E" w:rsidRDefault="005566F6" w:rsidP="009943A6">
            <w:pPr>
              <w:spacing w:before="240" w:after="240"/>
              <w:jc w:val="center"/>
              <w:rPr>
                <w:b/>
                <w:bCs/>
                <w:sz w:val="28"/>
                <w:szCs w:val="28"/>
              </w:rPr>
            </w:pPr>
            <w:r w:rsidRPr="0009065E">
              <w:rPr>
                <w:b/>
                <w:bCs/>
                <w:sz w:val="28"/>
                <w:szCs w:val="28"/>
              </w:rPr>
              <w:t>ЗАКАЗЧИК:</w:t>
            </w:r>
          </w:p>
          <w:p w:rsidR="005566F6" w:rsidRPr="0009065E" w:rsidRDefault="005566F6" w:rsidP="00BA5707">
            <w:pPr>
              <w:spacing w:before="240" w:after="240"/>
              <w:jc w:val="center"/>
              <w:rPr>
                <w:sz w:val="28"/>
                <w:szCs w:val="28"/>
              </w:rPr>
            </w:pPr>
          </w:p>
          <w:p w:rsidR="005566F6" w:rsidRPr="0009065E" w:rsidRDefault="005566F6" w:rsidP="00BA5707">
            <w:pPr>
              <w:spacing w:before="240" w:after="240"/>
              <w:ind w:right="140"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5566F6" w:rsidRPr="0009065E" w:rsidRDefault="00755670" w:rsidP="009943A6">
            <w:pPr>
              <w:spacing w:before="240" w:after="240"/>
              <w:ind w:firstLine="35"/>
              <w:jc w:val="center"/>
              <w:rPr>
                <w:b/>
                <w:caps/>
                <w:sz w:val="28"/>
                <w:szCs w:val="28"/>
              </w:rPr>
            </w:pPr>
            <w:r w:rsidRPr="0009065E">
              <w:rPr>
                <w:b/>
                <w:caps/>
                <w:sz w:val="28"/>
                <w:szCs w:val="28"/>
              </w:rPr>
              <w:t>ИСПОЛНИТЕЛЬ</w:t>
            </w:r>
            <w:r w:rsidR="005566F6" w:rsidRPr="0009065E">
              <w:rPr>
                <w:b/>
                <w:caps/>
                <w:sz w:val="28"/>
                <w:szCs w:val="28"/>
              </w:rPr>
              <w:t>:</w:t>
            </w:r>
          </w:p>
          <w:p w:rsidR="005566F6" w:rsidRPr="0009065E" w:rsidRDefault="005566F6" w:rsidP="00BA5707">
            <w:pPr>
              <w:spacing w:before="240" w:after="240"/>
              <w:ind w:firstLine="35"/>
              <w:jc w:val="center"/>
              <w:rPr>
                <w:sz w:val="28"/>
                <w:szCs w:val="28"/>
              </w:rPr>
            </w:pPr>
            <w:r w:rsidRPr="0009065E">
              <w:rPr>
                <w:sz w:val="28"/>
                <w:szCs w:val="28"/>
              </w:rPr>
              <w:t xml:space="preserve">Полное наименование </w:t>
            </w:r>
          </w:p>
          <w:p w:rsidR="005566F6" w:rsidRPr="0009065E" w:rsidRDefault="005566F6" w:rsidP="00BA5707">
            <w:pPr>
              <w:spacing w:before="240" w:after="240"/>
              <w:ind w:firstLine="851"/>
              <w:jc w:val="center"/>
              <w:rPr>
                <w:b/>
                <w:bCs/>
                <w:sz w:val="28"/>
                <w:szCs w:val="28"/>
              </w:rPr>
            </w:pPr>
          </w:p>
          <w:p w:rsidR="005566F6" w:rsidRPr="0009065E" w:rsidRDefault="005566F6" w:rsidP="00BA5707">
            <w:pPr>
              <w:spacing w:before="240" w:after="240"/>
              <w:ind w:right="140" w:firstLine="851"/>
              <w:jc w:val="center"/>
              <w:rPr>
                <w:sz w:val="28"/>
                <w:szCs w:val="28"/>
              </w:rPr>
            </w:pPr>
          </w:p>
        </w:tc>
      </w:tr>
      <w:tr w:rsidR="005566F6" w:rsidRPr="0009065E" w:rsidTr="00BA5707">
        <w:tc>
          <w:tcPr>
            <w:tcW w:w="5210" w:type="dxa"/>
          </w:tcPr>
          <w:p w:rsidR="005566F6" w:rsidRPr="0009065E" w:rsidRDefault="005566F6" w:rsidP="00BA5707">
            <w:pPr>
              <w:ind w:right="140" w:firstLine="851"/>
              <w:rPr>
                <w:sz w:val="28"/>
                <w:szCs w:val="28"/>
              </w:rPr>
            </w:pPr>
            <w:r w:rsidRPr="0009065E">
              <w:rPr>
                <w:sz w:val="28"/>
                <w:szCs w:val="28"/>
              </w:rPr>
              <w:t>Адрес места нахождения:</w:t>
            </w:r>
          </w:p>
        </w:tc>
        <w:tc>
          <w:tcPr>
            <w:tcW w:w="5211" w:type="dxa"/>
          </w:tcPr>
          <w:p w:rsidR="005566F6" w:rsidRPr="0009065E" w:rsidRDefault="005566F6" w:rsidP="00BA5707">
            <w:pPr>
              <w:ind w:right="140" w:firstLine="851"/>
              <w:rPr>
                <w:sz w:val="28"/>
                <w:szCs w:val="28"/>
              </w:rPr>
            </w:pPr>
            <w:r w:rsidRPr="0009065E">
              <w:rPr>
                <w:sz w:val="28"/>
                <w:szCs w:val="28"/>
              </w:rPr>
              <w:t>Адрес места нахождения:</w:t>
            </w:r>
          </w:p>
        </w:tc>
      </w:tr>
      <w:tr w:rsidR="005566F6" w:rsidRPr="0009065E" w:rsidTr="00BA5707">
        <w:tc>
          <w:tcPr>
            <w:tcW w:w="5210" w:type="dxa"/>
          </w:tcPr>
          <w:p w:rsidR="005566F6" w:rsidRPr="0009065E" w:rsidRDefault="005566F6" w:rsidP="00BA5707">
            <w:pPr>
              <w:ind w:right="140" w:firstLine="851"/>
              <w:rPr>
                <w:sz w:val="28"/>
                <w:szCs w:val="28"/>
              </w:rPr>
            </w:pPr>
            <w:r w:rsidRPr="0009065E">
              <w:rPr>
                <w:sz w:val="28"/>
                <w:szCs w:val="28"/>
              </w:rPr>
              <w:t>______________</w:t>
            </w:r>
          </w:p>
        </w:tc>
        <w:tc>
          <w:tcPr>
            <w:tcW w:w="5211" w:type="dxa"/>
          </w:tcPr>
          <w:p w:rsidR="005566F6" w:rsidRPr="0009065E" w:rsidRDefault="005566F6" w:rsidP="00BA5707">
            <w:pPr>
              <w:ind w:right="140" w:firstLine="851"/>
              <w:rPr>
                <w:sz w:val="28"/>
                <w:szCs w:val="28"/>
              </w:rPr>
            </w:pPr>
            <w:r w:rsidRPr="0009065E">
              <w:rPr>
                <w:sz w:val="28"/>
                <w:szCs w:val="28"/>
              </w:rPr>
              <w:t>______________</w:t>
            </w:r>
          </w:p>
        </w:tc>
      </w:tr>
      <w:tr w:rsidR="005566F6" w:rsidRPr="0009065E" w:rsidTr="00BA5707">
        <w:tc>
          <w:tcPr>
            <w:tcW w:w="5210" w:type="dxa"/>
          </w:tcPr>
          <w:p w:rsidR="005566F6" w:rsidRPr="0009065E" w:rsidRDefault="005566F6" w:rsidP="00BA5707">
            <w:pPr>
              <w:ind w:firstLine="851"/>
              <w:rPr>
                <w:sz w:val="28"/>
                <w:szCs w:val="28"/>
              </w:rPr>
            </w:pPr>
            <w:r w:rsidRPr="0009065E">
              <w:rPr>
                <w:sz w:val="28"/>
                <w:szCs w:val="28"/>
              </w:rPr>
              <w:t>ИНН ____________________</w:t>
            </w:r>
          </w:p>
        </w:tc>
        <w:tc>
          <w:tcPr>
            <w:tcW w:w="5211" w:type="dxa"/>
          </w:tcPr>
          <w:p w:rsidR="005566F6" w:rsidRPr="0009065E" w:rsidRDefault="005566F6" w:rsidP="00BA5707">
            <w:pPr>
              <w:ind w:firstLine="851"/>
              <w:rPr>
                <w:sz w:val="28"/>
                <w:szCs w:val="28"/>
              </w:rPr>
            </w:pPr>
            <w:r w:rsidRPr="0009065E">
              <w:rPr>
                <w:sz w:val="28"/>
                <w:szCs w:val="28"/>
              </w:rPr>
              <w:t>ИНН ____________________</w:t>
            </w:r>
          </w:p>
        </w:tc>
      </w:tr>
      <w:tr w:rsidR="005566F6" w:rsidRPr="0009065E" w:rsidTr="00BA5707">
        <w:tc>
          <w:tcPr>
            <w:tcW w:w="5210" w:type="dxa"/>
          </w:tcPr>
          <w:p w:rsidR="005566F6" w:rsidRPr="0009065E" w:rsidRDefault="005566F6" w:rsidP="00BA5707">
            <w:pPr>
              <w:ind w:firstLine="851"/>
              <w:rPr>
                <w:sz w:val="28"/>
                <w:szCs w:val="28"/>
              </w:rPr>
            </w:pPr>
            <w:r w:rsidRPr="0009065E">
              <w:rPr>
                <w:sz w:val="28"/>
                <w:szCs w:val="28"/>
              </w:rPr>
              <w:t>КПП ____________________</w:t>
            </w:r>
          </w:p>
        </w:tc>
        <w:tc>
          <w:tcPr>
            <w:tcW w:w="5211" w:type="dxa"/>
          </w:tcPr>
          <w:p w:rsidR="005566F6" w:rsidRPr="0009065E" w:rsidRDefault="005566F6" w:rsidP="00BA5707">
            <w:pPr>
              <w:ind w:firstLine="851"/>
              <w:rPr>
                <w:sz w:val="28"/>
                <w:szCs w:val="28"/>
              </w:rPr>
            </w:pPr>
            <w:r w:rsidRPr="0009065E">
              <w:rPr>
                <w:sz w:val="28"/>
                <w:szCs w:val="28"/>
              </w:rPr>
              <w:t>КПП ____________________</w:t>
            </w:r>
          </w:p>
        </w:tc>
      </w:tr>
      <w:tr w:rsidR="005566F6" w:rsidRPr="0009065E" w:rsidTr="00BA5707">
        <w:tc>
          <w:tcPr>
            <w:tcW w:w="5210" w:type="dxa"/>
          </w:tcPr>
          <w:p w:rsidR="005566F6" w:rsidRPr="0009065E" w:rsidRDefault="005566F6" w:rsidP="00BA5707">
            <w:pPr>
              <w:pStyle w:val="30"/>
              <w:ind w:firstLine="851"/>
              <w:rPr>
                <w:sz w:val="28"/>
                <w:szCs w:val="28"/>
                <w:lang w:val="ru-RU"/>
              </w:rPr>
            </w:pPr>
            <w:r w:rsidRPr="0009065E">
              <w:rPr>
                <w:sz w:val="28"/>
                <w:szCs w:val="28"/>
                <w:lang w:val="ru-RU"/>
              </w:rPr>
              <w:t>Банковские реквизиты:</w:t>
            </w:r>
          </w:p>
        </w:tc>
        <w:tc>
          <w:tcPr>
            <w:tcW w:w="5211" w:type="dxa"/>
          </w:tcPr>
          <w:p w:rsidR="005566F6" w:rsidRPr="0009065E" w:rsidRDefault="005566F6" w:rsidP="00BA5707">
            <w:pPr>
              <w:pStyle w:val="30"/>
              <w:ind w:firstLine="851"/>
              <w:rPr>
                <w:sz w:val="28"/>
                <w:szCs w:val="28"/>
                <w:lang w:val="ru-RU"/>
              </w:rPr>
            </w:pPr>
            <w:r w:rsidRPr="0009065E">
              <w:rPr>
                <w:sz w:val="28"/>
                <w:szCs w:val="28"/>
                <w:lang w:val="ru-RU"/>
              </w:rPr>
              <w:t>Банковские реквизиты:</w:t>
            </w:r>
          </w:p>
        </w:tc>
      </w:tr>
      <w:tr w:rsidR="005566F6" w:rsidRPr="0009065E" w:rsidTr="00BA5707">
        <w:tc>
          <w:tcPr>
            <w:tcW w:w="5210" w:type="dxa"/>
          </w:tcPr>
          <w:p w:rsidR="005566F6" w:rsidRPr="0009065E" w:rsidRDefault="005566F6" w:rsidP="00BA5707">
            <w:pPr>
              <w:ind w:firstLine="851"/>
              <w:rPr>
                <w:sz w:val="28"/>
                <w:szCs w:val="28"/>
              </w:rPr>
            </w:pPr>
            <w:r w:rsidRPr="0009065E">
              <w:rPr>
                <w:sz w:val="28"/>
                <w:szCs w:val="28"/>
              </w:rPr>
              <w:t>Лицевой счет_____________</w:t>
            </w:r>
          </w:p>
        </w:tc>
        <w:tc>
          <w:tcPr>
            <w:tcW w:w="5211" w:type="dxa"/>
          </w:tcPr>
          <w:p w:rsidR="005566F6" w:rsidRPr="0009065E" w:rsidRDefault="005566F6" w:rsidP="00BA5707">
            <w:pPr>
              <w:ind w:firstLine="851"/>
              <w:rPr>
                <w:sz w:val="28"/>
                <w:szCs w:val="28"/>
              </w:rPr>
            </w:pPr>
            <w:r w:rsidRPr="0009065E">
              <w:rPr>
                <w:sz w:val="28"/>
                <w:szCs w:val="28"/>
              </w:rPr>
              <w:t>р/с ______________________</w:t>
            </w:r>
          </w:p>
        </w:tc>
      </w:tr>
      <w:tr w:rsidR="005566F6" w:rsidRPr="0009065E" w:rsidTr="00BA5707">
        <w:tc>
          <w:tcPr>
            <w:tcW w:w="5210" w:type="dxa"/>
          </w:tcPr>
          <w:p w:rsidR="005566F6" w:rsidRPr="0009065E" w:rsidRDefault="005566F6" w:rsidP="00BA5707">
            <w:pPr>
              <w:ind w:firstLine="851"/>
              <w:rPr>
                <w:sz w:val="28"/>
                <w:szCs w:val="28"/>
              </w:rPr>
            </w:pPr>
            <w:r w:rsidRPr="0009065E">
              <w:rPr>
                <w:sz w:val="28"/>
                <w:szCs w:val="28"/>
              </w:rPr>
              <w:t>р/с ______________________</w:t>
            </w:r>
          </w:p>
        </w:tc>
        <w:tc>
          <w:tcPr>
            <w:tcW w:w="5211" w:type="dxa"/>
          </w:tcPr>
          <w:p w:rsidR="005566F6" w:rsidRPr="0009065E" w:rsidRDefault="005566F6" w:rsidP="00BA5707">
            <w:pPr>
              <w:pStyle w:val="af1"/>
              <w:ind w:firstLine="851"/>
              <w:rPr>
                <w:lang w:val="ru-RU"/>
              </w:rPr>
            </w:pPr>
            <w:r w:rsidRPr="0009065E">
              <w:rPr>
                <w:lang w:val="ru-RU"/>
              </w:rPr>
              <w:t>к/с _____________________</w:t>
            </w:r>
          </w:p>
        </w:tc>
      </w:tr>
      <w:tr w:rsidR="005566F6" w:rsidRPr="0009065E" w:rsidTr="00BA5707">
        <w:tc>
          <w:tcPr>
            <w:tcW w:w="5210" w:type="dxa"/>
          </w:tcPr>
          <w:p w:rsidR="005566F6" w:rsidRPr="0009065E" w:rsidRDefault="005566F6" w:rsidP="00BA5707">
            <w:pPr>
              <w:ind w:firstLine="851"/>
              <w:rPr>
                <w:sz w:val="28"/>
                <w:szCs w:val="28"/>
              </w:rPr>
            </w:pPr>
            <w:r w:rsidRPr="0009065E">
              <w:rPr>
                <w:sz w:val="28"/>
                <w:szCs w:val="28"/>
              </w:rPr>
              <w:t>БИК ____________________</w:t>
            </w:r>
          </w:p>
        </w:tc>
        <w:tc>
          <w:tcPr>
            <w:tcW w:w="5211" w:type="dxa"/>
          </w:tcPr>
          <w:p w:rsidR="005566F6" w:rsidRPr="0009065E" w:rsidRDefault="005566F6" w:rsidP="00BA5707">
            <w:pPr>
              <w:ind w:firstLine="851"/>
              <w:rPr>
                <w:sz w:val="28"/>
                <w:szCs w:val="28"/>
              </w:rPr>
            </w:pPr>
            <w:r w:rsidRPr="0009065E">
              <w:rPr>
                <w:sz w:val="28"/>
                <w:szCs w:val="28"/>
              </w:rPr>
              <w:t>БИК ____________________</w:t>
            </w:r>
          </w:p>
        </w:tc>
      </w:tr>
      <w:tr w:rsidR="005566F6" w:rsidRPr="0009065E" w:rsidTr="00263E7C">
        <w:trPr>
          <w:trHeight w:val="361"/>
        </w:trPr>
        <w:tc>
          <w:tcPr>
            <w:tcW w:w="5210" w:type="dxa"/>
          </w:tcPr>
          <w:p w:rsidR="005566F6" w:rsidRPr="0009065E" w:rsidRDefault="005566F6" w:rsidP="00BA5707">
            <w:pPr>
              <w:ind w:right="140" w:firstLine="851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5566F6" w:rsidRPr="0009065E" w:rsidRDefault="005566F6" w:rsidP="00BA5707">
            <w:pPr>
              <w:ind w:right="140" w:firstLine="851"/>
              <w:rPr>
                <w:sz w:val="28"/>
                <w:szCs w:val="28"/>
              </w:rPr>
            </w:pPr>
          </w:p>
        </w:tc>
      </w:tr>
      <w:tr w:rsidR="005566F6" w:rsidRPr="0009065E" w:rsidTr="00BA5707">
        <w:tc>
          <w:tcPr>
            <w:tcW w:w="5210" w:type="dxa"/>
          </w:tcPr>
          <w:p w:rsidR="005566F6" w:rsidRPr="0009065E" w:rsidRDefault="005566F6" w:rsidP="00BA5707">
            <w:pPr>
              <w:ind w:firstLine="851"/>
              <w:jc w:val="center"/>
              <w:rPr>
                <w:sz w:val="28"/>
                <w:szCs w:val="28"/>
              </w:rPr>
            </w:pPr>
            <w:r w:rsidRPr="0009065E">
              <w:rPr>
                <w:sz w:val="28"/>
                <w:szCs w:val="28"/>
              </w:rPr>
              <w:t>__________________________</w:t>
            </w:r>
          </w:p>
        </w:tc>
        <w:tc>
          <w:tcPr>
            <w:tcW w:w="5211" w:type="dxa"/>
          </w:tcPr>
          <w:p w:rsidR="005566F6" w:rsidRPr="0009065E" w:rsidRDefault="005566F6" w:rsidP="00BA5707">
            <w:pPr>
              <w:ind w:firstLine="851"/>
              <w:jc w:val="center"/>
              <w:rPr>
                <w:sz w:val="28"/>
                <w:szCs w:val="28"/>
              </w:rPr>
            </w:pPr>
            <w:r w:rsidRPr="0009065E">
              <w:rPr>
                <w:sz w:val="28"/>
                <w:szCs w:val="28"/>
              </w:rPr>
              <w:t>__________________________</w:t>
            </w:r>
          </w:p>
        </w:tc>
      </w:tr>
      <w:tr w:rsidR="005566F6" w:rsidRPr="0009065E" w:rsidTr="00BA5707">
        <w:tc>
          <w:tcPr>
            <w:tcW w:w="5210" w:type="dxa"/>
          </w:tcPr>
          <w:p w:rsidR="005566F6" w:rsidRPr="0009065E" w:rsidRDefault="005566F6" w:rsidP="00BA5707">
            <w:pPr>
              <w:ind w:firstLine="851"/>
              <w:jc w:val="center"/>
              <w:rPr>
                <w:sz w:val="28"/>
                <w:szCs w:val="28"/>
              </w:rPr>
            </w:pPr>
            <w:r w:rsidRPr="0009065E">
              <w:rPr>
                <w:sz w:val="28"/>
                <w:szCs w:val="28"/>
                <w:vertAlign w:val="superscript"/>
              </w:rPr>
              <w:t>(должность)</w:t>
            </w:r>
          </w:p>
        </w:tc>
        <w:tc>
          <w:tcPr>
            <w:tcW w:w="5211" w:type="dxa"/>
          </w:tcPr>
          <w:p w:rsidR="005566F6" w:rsidRPr="0009065E" w:rsidRDefault="005566F6" w:rsidP="00BA5707">
            <w:pPr>
              <w:ind w:firstLine="851"/>
              <w:jc w:val="center"/>
              <w:rPr>
                <w:sz w:val="28"/>
                <w:szCs w:val="28"/>
              </w:rPr>
            </w:pPr>
            <w:r w:rsidRPr="0009065E">
              <w:rPr>
                <w:sz w:val="28"/>
                <w:szCs w:val="28"/>
                <w:vertAlign w:val="superscript"/>
              </w:rPr>
              <w:t>(должность)</w:t>
            </w:r>
          </w:p>
        </w:tc>
      </w:tr>
      <w:tr w:rsidR="005566F6" w:rsidRPr="0009065E" w:rsidTr="00BA5707">
        <w:tc>
          <w:tcPr>
            <w:tcW w:w="5210" w:type="dxa"/>
          </w:tcPr>
          <w:p w:rsidR="005566F6" w:rsidRPr="0009065E" w:rsidRDefault="005566F6" w:rsidP="00BA5707">
            <w:pPr>
              <w:ind w:firstLine="851"/>
              <w:jc w:val="center"/>
              <w:rPr>
                <w:sz w:val="28"/>
                <w:szCs w:val="28"/>
              </w:rPr>
            </w:pPr>
            <w:r w:rsidRPr="0009065E">
              <w:rPr>
                <w:sz w:val="28"/>
                <w:szCs w:val="28"/>
              </w:rPr>
              <w:t>__________________________</w:t>
            </w:r>
          </w:p>
        </w:tc>
        <w:tc>
          <w:tcPr>
            <w:tcW w:w="5211" w:type="dxa"/>
          </w:tcPr>
          <w:p w:rsidR="005566F6" w:rsidRPr="0009065E" w:rsidRDefault="005566F6" w:rsidP="00BA5707">
            <w:pPr>
              <w:ind w:firstLine="851"/>
              <w:jc w:val="center"/>
              <w:rPr>
                <w:sz w:val="28"/>
                <w:szCs w:val="28"/>
              </w:rPr>
            </w:pPr>
            <w:r w:rsidRPr="0009065E">
              <w:rPr>
                <w:sz w:val="28"/>
                <w:szCs w:val="28"/>
              </w:rPr>
              <w:t>__________________________</w:t>
            </w:r>
          </w:p>
        </w:tc>
      </w:tr>
      <w:tr w:rsidR="005566F6" w:rsidRPr="0009065E" w:rsidTr="00BA5707">
        <w:tc>
          <w:tcPr>
            <w:tcW w:w="5210" w:type="dxa"/>
          </w:tcPr>
          <w:p w:rsidR="005566F6" w:rsidRPr="0009065E" w:rsidRDefault="005566F6" w:rsidP="00BA5707">
            <w:pPr>
              <w:ind w:firstLine="851"/>
              <w:jc w:val="center"/>
              <w:rPr>
                <w:sz w:val="28"/>
                <w:szCs w:val="28"/>
                <w:vertAlign w:val="superscript"/>
              </w:rPr>
            </w:pPr>
            <w:r w:rsidRPr="0009065E">
              <w:rPr>
                <w:sz w:val="28"/>
                <w:szCs w:val="28"/>
                <w:vertAlign w:val="superscript"/>
              </w:rPr>
              <w:t>(подпись, фамилия и инициалы)</w:t>
            </w:r>
          </w:p>
        </w:tc>
        <w:tc>
          <w:tcPr>
            <w:tcW w:w="5211" w:type="dxa"/>
          </w:tcPr>
          <w:p w:rsidR="005566F6" w:rsidRPr="0009065E" w:rsidRDefault="005566F6" w:rsidP="00BA5707">
            <w:pPr>
              <w:ind w:firstLine="851"/>
              <w:jc w:val="center"/>
              <w:rPr>
                <w:sz w:val="28"/>
                <w:szCs w:val="28"/>
                <w:vertAlign w:val="superscript"/>
              </w:rPr>
            </w:pPr>
            <w:r w:rsidRPr="0009065E">
              <w:rPr>
                <w:sz w:val="28"/>
                <w:szCs w:val="28"/>
                <w:vertAlign w:val="superscript"/>
              </w:rPr>
              <w:t>(подпись, фамилия и инициалы)</w:t>
            </w:r>
          </w:p>
        </w:tc>
      </w:tr>
      <w:tr w:rsidR="005566F6" w:rsidRPr="0009065E" w:rsidTr="00BA5707">
        <w:tc>
          <w:tcPr>
            <w:tcW w:w="5210" w:type="dxa"/>
          </w:tcPr>
          <w:p w:rsidR="005566F6" w:rsidRPr="0009065E" w:rsidRDefault="005566F6" w:rsidP="00BA5707">
            <w:pPr>
              <w:ind w:right="140" w:firstLine="851"/>
              <w:jc w:val="center"/>
              <w:rPr>
                <w:sz w:val="28"/>
                <w:szCs w:val="28"/>
              </w:rPr>
            </w:pPr>
            <w:r w:rsidRPr="0009065E">
              <w:rPr>
                <w:sz w:val="28"/>
                <w:szCs w:val="28"/>
              </w:rPr>
              <w:t>«___»____________ 20_ г.</w:t>
            </w:r>
          </w:p>
          <w:p w:rsidR="005566F6" w:rsidRPr="0009065E" w:rsidRDefault="005566F6" w:rsidP="00BA5707">
            <w:pPr>
              <w:ind w:firstLine="851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5211" w:type="dxa"/>
          </w:tcPr>
          <w:p w:rsidR="005566F6" w:rsidRPr="0009065E" w:rsidRDefault="005566F6" w:rsidP="00BA5707">
            <w:pPr>
              <w:ind w:right="140" w:firstLine="851"/>
              <w:jc w:val="center"/>
              <w:rPr>
                <w:sz w:val="28"/>
                <w:szCs w:val="28"/>
              </w:rPr>
            </w:pPr>
            <w:r w:rsidRPr="0009065E">
              <w:rPr>
                <w:sz w:val="28"/>
                <w:szCs w:val="28"/>
              </w:rPr>
              <w:t>«___»____________ 20_ г.</w:t>
            </w:r>
          </w:p>
          <w:p w:rsidR="005566F6" w:rsidRPr="0009065E" w:rsidRDefault="005566F6" w:rsidP="00BA5707">
            <w:pPr>
              <w:ind w:firstLine="851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</w:tbl>
    <w:p w:rsidR="007E201E" w:rsidRPr="0009065E" w:rsidRDefault="007E05F1" w:rsidP="007E05F1">
      <w:pPr>
        <w:jc w:val="center"/>
      </w:pPr>
      <w:r w:rsidRPr="0009065E">
        <w:rPr>
          <w:sz w:val="28"/>
          <w:szCs w:val="28"/>
        </w:rPr>
        <w:t>М.П.                                                                       М.П.</w:t>
      </w:r>
    </w:p>
    <w:sectPr w:rsidR="007E201E" w:rsidRPr="0009065E" w:rsidSect="00D312E7">
      <w:headerReference w:type="default" r:id="rId21"/>
      <w:footerReference w:type="first" r:id="rId22"/>
      <w:pgSz w:w="11906" w:h="16838" w:code="9"/>
      <w:pgMar w:top="1134" w:right="425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248" w:rsidRDefault="00D03248" w:rsidP="00427389">
      <w:r>
        <w:separator/>
      </w:r>
    </w:p>
  </w:endnote>
  <w:endnote w:type="continuationSeparator" w:id="1">
    <w:p w:rsidR="00D03248" w:rsidRDefault="00D03248" w:rsidP="004273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380" w:rsidRDefault="00555380">
    <w:pPr>
      <w:pStyle w:val="ae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248" w:rsidRDefault="00D03248" w:rsidP="00427389">
      <w:r>
        <w:separator/>
      </w:r>
    </w:p>
  </w:footnote>
  <w:footnote w:type="continuationSeparator" w:id="1">
    <w:p w:rsidR="00D03248" w:rsidRDefault="00D03248" w:rsidP="00427389">
      <w:r>
        <w:continuationSeparator/>
      </w:r>
    </w:p>
  </w:footnote>
  <w:footnote w:id="2">
    <w:p w:rsidR="00555380" w:rsidRPr="00A52C44" w:rsidRDefault="00555380" w:rsidP="0059119A">
      <w:pPr>
        <w:pStyle w:val="a6"/>
        <w:ind w:firstLine="539"/>
        <w:jc w:val="both"/>
        <w:rPr>
          <w:lang w:val="ru-RU"/>
        </w:rPr>
      </w:pPr>
      <w:r w:rsidRPr="00A52C44">
        <w:rPr>
          <w:rStyle w:val="a8"/>
        </w:rPr>
        <w:footnoteRef/>
      </w:r>
      <w:r w:rsidRPr="00A52C44">
        <w:t xml:space="preserve"> В случае заключения</w:t>
      </w:r>
      <w:r w:rsidR="00DE52DA" w:rsidRPr="00A52C44">
        <w:t xml:space="preserve">  контрак</w:t>
      </w:r>
      <w:r w:rsidRPr="00A52C44">
        <w:t>та на выполнение работ настоящий типовой контракт применяется при условии изменения соответствующей терминологии.</w:t>
      </w:r>
    </w:p>
    <w:p w:rsidR="00555380" w:rsidRPr="00A52C44" w:rsidRDefault="00F7485D" w:rsidP="0059119A">
      <w:pPr>
        <w:pStyle w:val="a6"/>
        <w:ind w:firstLine="539"/>
        <w:jc w:val="both"/>
        <w:rPr>
          <w:lang w:val="ru-RU"/>
        </w:rPr>
      </w:pPr>
      <w:r w:rsidRPr="00A52C44">
        <w:rPr>
          <w:lang w:val="ru-RU"/>
        </w:rPr>
        <w:t>Указанные в настоящем типовом муниципальном</w:t>
      </w:r>
      <w:r w:rsidR="00555380" w:rsidRPr="00A52C44">
        <w:rPr>
          <w:lang w:val="ru-RU"/>
        </w:rPr>
        <w:t xml:space="preserve"> контракте сноски не включаются непосредственно в текст</w:t>
      </w:r>
      <w:r w:rsidR="00DE52DA" w:rsidRPr="00A52C44">
        <w:rPr>
          <w:lang w:val="ru-RU"/>
        </w:rPr>
        <w:t xml:space="preserve">  контрак</w:t>
      </w:r>
      <w:r w:rsidR="00555380" w:rsidRPr="00A52C44">
        <w:rPr>
          <w:lang w:val="ru-RU"/>
        </w:rPr>
        <w:t>та.</w:t>
      </w:r>
    </w:p>
  </w:footnote>
  <w:footnote w:id="3">
    <w:p w:rsidR="00F7485D" w:rsidRPr="002A77E2" w:rsidRDefault="00F7485D" w:rsidP="0059119A">
      <w:pPr>
        <w:pStyle w:val="a6"/>
        <w:ind w:firstLine="539"/>
        <w:jc w:val="both"/>
        <w:rPr>
          <w:lang w:val="ru-RU"/>
        </w:rPr>
      </w:pPr>
      <w:r w:rsidRPr="002A77E2">
        <w:rPr>
          <w:rStyle w:val="a8"/>
        </w:rPr>
        <w:footnoteRef/>
      </w:r>
      <w:r w:rsidRPr="002A77E2">
        <w:rPr>
          <w:lang w:val="ru-RU"/>
        </w:rPr>
        <w:t>Указывается наименование органа местного самоуправления соответствующего муниципального образования.</w:t>
      </w:r>
    </w:p>
  </w:footnote>
  <w:footnote w:id="4">
    <w:p w:rsidR="00F7485D" w:rsidRPr="002A77E2" w:rsidRDefault="00F7485D" w:rsidP="0059119A">
      <w:pPr>
        <w:pStyle w:val="a6"/>
        <w:ind w:firstLine="539"/>
        <w:jc w:val="both"/>
        <w:rPr>
          <w:lang w:val="ru-RU"/>
        </w:rPr>
      </w:pPr>
      <w:r w:rsidRPr="002A77E2">
        <w:rPr>
          <w:rStyle w:val="a8"/>
        </w:rPr>
        <w:footnoteRef/>
      </w:r>
      <w:r w:rsidRPr="002A77E2">
        <w:t xml:space="preserve"> </w:t>
      </w:r>
      <w:r w:rsidRPr="002A77E2">
        <w:rPr>
          <w:lang w:val="ru-RU"/>
        </w:rPr>
        <w:t>Указываются наименование должности руководителя органа местного самоуправления, а также его фамилия, имя и отчество.</w:t>
      </w:r>
    </w:p>
  </w:footnote>
  <w:footnote w:id="5">
    <w:p w:rsidR="00F7485D" w:rsidRPr="002A77E2" w:rsidRDefault="00F7485D" w:rsidP="0059119A">
      <w:pPr>
        <w:pStyle w:val="a6"/>
        <w:ind w:firstLine="539"/>
        <w:jc w:val="both"/>
        <w:rPr>
          <w:lang w:val="ru-RU"/>
        </w:rPr>
      </w:pPr>
      <w:r w:rsidRPr="002A77E2">
        <w:rPr>
          <w:rStyle w:val="a8"/>
        </w:rPr>
        <w:footnoteRef/>
      </w:r>
      <w:r w:rsidRPr="002A77E2">
        <w:t xml:space="preserve"> </w:t>
      </w:r>
      <w:r w:rsidRPr="002A77E2">
        <w:rPr>
          <w:lang w:val="ru-RU"/>
        </w:rPr>
        <w:t>Указываются сведения об акте, на основании которого руководитель органа местного самоуправления осуществляет заключение муниципальных контрактов.</w:t>
      </w:r>
    </w:p>
  </w:footnote>
  <w:footnote w:id="6">
    <w:p w:rsidR="00F7485D" w:rsidRPr="002A77E2" w:rsidRDefault="00F7485D" w:rsidP="0059119A">
      <w:pPr>
        <w:pStyle w:val="a6"/>
        <w:ind w:firstLine="539"/>
        <w:jc w:val="both"/>
        <w:rPr>
          <w:lang w:val="ru-RU"/>
        </w:rPr>
      </w:pPr>
      <w:r w:rsidRPr="002A77E2">
        <w:rPr>
          <w:rStyle w:val="a8"/>
        </w:rPr>
        <w:footnoteRef/>
      </w:r>
      <w:r w:rsidRPr="002A77E2">
        <w:t xml:space="preserve"> </w:t>
      </w:r>
      <w:r w:rsidR="0059119A">
        <w:rPr>
          <w:lang w:val="ru-RU"/>
        </w:rPr>
        <w:t> </w:t>
      </w:r>
      <w:r w:rsidRPr="002A77E2">
        <w:rPr>
          <w:lang w:val="ru-RU"/>
        </w:rPr>
        <w:t xml:space="preserve">Указывается наименование </w:t>
      </w:r>
      <w:r w:rsidR="00A52C44" w:rsidRPr="002A77E2">
        <w:rPr>
          <w:lang w:val="ru-RU"/>
        </w:rPr>
        <w:t>исполнителя</w:t>
      </w:r>
      <w:r w:rsidRPr="002A77E2">
        <w:rPr>
          <w:lang w:val="ru-RU"/>
        </w:rPr>
        <w:t xml:space="preserve"> в соответствии с его учредительными документами.</w:t>
      </w:r>
    </w:p>
  </w:footnote>
  <w:footnote w:id="7">
    <w:p w:rsidR="00F7485D" w:rsidRPr="002A77E2" w:rsidRDefault="00F7485D" w:rsidP="0059119A">
      <w:pPr>
        <w:pStyle w:val="a6"/>
        <w:ind w:firstLine="539"/>
        <w:jc w:val="both"/>
        <w:rPr>
          <w:lang w:val="ru-RU"/>
        </w:rPr>
      </w:pPr>
      <w:r w:rsidRPr="002A77E2">
        <w:rPr>
          <w:rStyle w:val="a8"/>
        </w:rPr>
        <w:footnoteRef/>
      </w:r>
      <w:r w:rsidRPr="002A77E2">
        <w:t xml:space="preserve"> </w:t>
      </w:r>
      <w:r w:rsidR="0059119A">
        <w:rPr>
          <w:lang w:val="ru-RU"/>
        </w:rPr>
        <w:t> </w:t>
      </w:r>
      <w:r w:rsidRPr="002A77E2">
        <w:rPr>
          <w:lang w:val="ru-RU"/>
        </w:rPr>
        <w:t xml:space="preserve">Указываются наименование должности руководителя </w:t>
      </w:r>
      <w:r w:rsidR="00A52C44" w:rsidRPr="002A77E2">
        <w:rPr>
          <w:lang w:val="ru-RU"/>
        </w:rPr>
        <w:t>исполнителя</w:t>
      </w:r>
      <w:r w:rsidRPr="002A77E2">
        <w:rPr>
          <w:lang w:val="ru-RU"/>
        </w:rPr>
        <w:t>, а также его фамилия, имя и отчество.</w:t>
      </w:r>
    </w:p>
  </w:footnote>
  <w:footnote w:id="8">
    <w:p w:rsidR="00F7485D" w:rsidRPr="002A77E2" w:rsidRDefault="00F7485D" w:rsidP="0059119A">
      <w:pPr>
        <w:pStyle w:val="a6"/>
        <w:ind w:firstLine="539"/>
        <w:jc w:val="both"/>
        <w:rPr>
          <w:lang w:val="ru-RU"/>
        </w:rPr>
      </w:pPr>
      <w:r w:rsidRPr="002A77E2">
        <w:rPr>
          <w:rStyle w:val="a8"/>
        </w:rPr>
        <w:footnoteRef/>
      </w:r>
      <w:r w:rsidR="0059119A">
        <w:rPr>
          <w:lang w:val="ru-RU"/>
        </w:rPr>
        <w:t> </w:t>
      </w:r>
      <w:r w:rsidRPr="002A77E2">
        <w:t>Указывается документ</w:t>
      </w:r>
      <w:r w:rsidRPr="002A77E2">
        <w:rPr>
          <w:lang w:val="ru-RU"/>
        </w:rPr>
        <w:t>,</w:t>
      </w:r>
      <w:r w:rsidRPr="002A77E2">
        <w:t xml:space="preserve"> на основании которого определен </w:t>
      </w:r>
      <w:r w:rsidR="00A52C44" w:rsidRPr="002A77E2">
        <w:rPr>
          <w:lang w:val="ru-RU"/>
        </w:rPr>
        <w:t>исполнитель</w:t>
      </w:r>
      <w:r w:rsidRPr="002A77E2">
        <w:t xml:space="preserve"> (например, протокол).</w:t>
      </w:r>
    </w:p>
  </w:footnote>
  <w:footnote w:id="9">
    <w:p w:rsidR="0059119A" w:rsidRPr="00D90F3E" w:rsidRDefault="0059119A" w:rsidP="0059119A">
      <w:pPr>
        <w:pStyle w:val="a6"/>
        <w:ind w:firstLine="539"/>
        <w:jc w:val="both"/>
        <w:rPr>
          <w:lang w:val="ru-RU"/>
        </w:rPr>
      </w:pPr>
      <w:r w:rsidRPr="00D90F3E">
        <w:rPr>
          <w:rStyle w:val="a8"/>
        </w:rPr>
        <w:footnoteRef/>
      </w:r>
      <w:r w:rsidRPr="00D90F3E">
        <w:t xml:space="preserve"> В соответствии с ч</w:t>
      </w:r>
      <w:r w:rsidRPr="00D90F3E">
        <w:rPr>
          <w:lang w:val="ru-RU"/>
        </w:rPr>
        <w:t xml:space="preserve">астями </w:t>
      </w:r>
      <w:r w:rsidRPr="00D90F3E">
        <w:t xml:space="preserve"> 5</w:t>
      </w:r>
      <w:r w:rsidRPr="00D90F3E">
        <w:rPr>
          <w:lang w:val="ru-RU"/>
        </w:rPr>
        <w:t xml:space="preserve"> и</w:t>
      </w:r>
      <w:r w:rsidRPr="00D90F3E">
        <w:t xml:space="preserve"> 6 ст</w:t>
      </w:r>
      <w:r w:rsidRPr="00D90F3E">
        <w:rPr>
          <w:lang w:val="ru-RU"/>
        </w:rPr>
        <w:t>атьи</w:t>
      </w:r>
      <w:r w:rsidRPr="00D90F3E">
        <w:t xml:space="preserve"> 30 Федерального закона </w:t>
      </w:r>
      <w:r w:rsidRPr="00D90F3E">
        <w:rPr>
          <w:lang w:val="ru-RU"/>
        </w:rPr>
        <w:t xml:space="preserve">№ </w:t>
      </w:r>
      <w:r w:rsidRPr="00D90F3E">
        <w:t>44-</w:t>
      </w:r>
      <w:r w:rsidRPr="00D90F3E">
        <w:rPr>
          <w:lang w:val="ru-RU"/>
        </w:rPr>
        <w:t>ФЗ</w:t>
      </w:r>
      <w:r w:rsidRPr="00D90F3E">
        <w:t xml:space="preserve"> заказчик при определении</w:t>
      </w:r>
      <w:r w:rsidRPr="00D90F3E">
        <w:rPr>
          <w:lang w:val="ru-RU"/>
        </w:rPr>
        <w:t xml:space="preserve"> </w:t>
      </w:r>
      <w:r w:rsidRPr="00D90F3E">
        <w:t>исполнителя вправе установить в извещении об осуществлении закупки требование к</w:t>
      </w:r>
      <w:r w:rsidRPr="00D90F3E">
        <w:rPr>
          <w:lang w:val="ru-RU"/>
        </w:rPr>
        <w:t xml:space="preserve"> </w:t>
      </w:r>
      <w:r w:rsidRPr="00D90F3E">
        <w:t xml:space="preserve"> исполнителю,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соисполнителей из числа субъектов малого предпринимательства, социально ориентированных некоммерческих организаций. </w:t>
      </w:r>
      <w:r w:rsidRPr="00D90F3E">
        <w:rPr>
          <w:lang w:val="ru-RU"/>
        </w:rPr>
        <w:t>Указанное условие</w:t>
      </w:r>
      <w:r w:rsidRPr="00D90F3E">
        <w:t xml:space="preserve"> включается в контракты с указанием объема такого привлечения, установленного в виде процента от цены контракта. Этот объем учитывается в объеме закупок, осуществленных заказчиками у субъектов малого предпринимательства, социально ориентированных некоммерческих организаций</w:t>
      </w:r>
      <w:r w:rsidRPr="00D90F3E">
        <w:rPr>
          <w:lang w:val="ru-RU"/>
        </w:rPr>
        <w:t>.</w:t>
      </w:r>
    </w:p>
  </w:footnote>
  <w:footnote w:id="10">
    <w:p w:rsidR="00555380" w:rsidRPr="00A52C44" w:rsidRDefault="00555380" w:rsidP="007A070D">
      <w:pPr>
        <w:autoSpaceDE w:val="0"/>
        <w:autoSpaceDN w:val="0"/>
        <w:adjustRightInd w:val="0"/>
        <w:ind w:firstLine="539"/>
        <w:rPr>
          <w:sz w:val="20"/>
          <w:szCs w:val="20"/>
        </w:rPr>
      </w:pPr>
      <w:r w:rsidRPr="00A52C44">
        <w:rPr>
          <w:rStyle w:val="a8"/>
          <w:sz w:val="20"/>
          <w:szCs w:val="20"/>
        </w:rPr>
        <w:footnoteRef/>
      </w:r>
      <w:r w:rsidRPr="00A52C44">
        <w:rPr>
          <w:sz w:val="20"/>
          <w:szCs w:val="20"/>
        </w:rPr>
        <w:t xml:space="preserve"> В случае если исполнитель не является плательщиком НДС, в контракте отмечается, что НДС не облагается.</w:t>
      </w:r>
    </w:p>
    <w:p w:rsidR="00555380" w:rsidRPr="00A52C44" w:rsidRDefault="00555380" w:rsidP="007A070D">
      <w:pPr>
        <w:autoSpaceDE w:val="0"/>
        <w:autoSpaceDN w:val="0"/>
        <w:adjustRightInd w:val="0"/>
        <w:ind w:firstLine="539"/>
        <w:rPr>
          <w:rFonts w:eastAsia="Calibri"/>
          <w:sz w:val="20"/>
          <w:szCs w:val="20"/>
        </w:rPr>
      </w:pPr>
      <w:r w:rsidRPr="00A52C44">
        <w:rPr>
          <w:sz w:val="20"/>
          <w:szCs w:val="20"/>
        </w:rPr>
        <w:t>В</w:t>
      </w:r>
      <w:r w:rsidRPr="00A52C44">
        <w:rPr>
          <w:rFonts w:eastAsia="Calibri"/>
          <w:sz w:val="20"/>
          <w:szCs w:val="20"/>
        </w:rPr>
        <w:t xml:space="preserve"> соответствии с </w:t>
      </w:r>
      <w:hyperlink r:id="rId1" w:history="1">
        <w:r w:rsidRPr="00A52C44">
          <w:rPr>
            <w:rFonts w:eastAsia="Calibri"/>
            <w:sz w:val="20"/>
            <w:szCs w:val="20"/>
          </w:rPr>
          <w:t>частью 13 статьи 34</w:t>
        </w:r>
      </w:hyperlink>
      <w:r w:rsidRPr="00A52C44">
        <w:rPr>
          <w:rFonts w:eastAsia="Calibri"/>
          <w:sz w:val="20"/>
          <w:szCs w:val="20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 </w:t>
      </w:r>
      <w:r w:rsidRPr="00A52C44">
        <w:rPr>
          <w:sz w:val="20"/>
          <w:szCs w:val="20"/>
        </w:rPr>
        <w:t>в случае, если</w:t>
      </w:r>
      <w:r w:rsidR="00DE52DA" w:rsidRPr="00A52C44">
        <w:rPr>
          <w:sz w:val="20"/>
          <w:szCs w:val="20"/>
        </w:rPr>
        <w:t xml:space="preserve">  контрак</w:t>
      </w:r>
      <w:r w:rsidRPr="00A52C44">
        <w:rPr>
          <w:sz w:val="20"/>
          <w:szCs w:val="20"/>
        </w:rPr>
        <w:t>т заключается с физическим лицом, за исключением индивидуального предпринимателя или иного занимающегося частной практикой лица, предусматривается условие об уменьшении суммы, подлежащей уплате физическому лицу, на размер налоговых платежей, связанных с уплатой</w:t>
      </w:r>
      <w:r w:rsidR="00DE52DA" w:rsidRPr="00A52C44">
        <w:rPr>
          <w:sz w:val="20"/>
          <w:szCs w:val="20"/>
        </w:rPr>
        <w:t xml:space="preserve">  контрак</w:t>
      </w:r>
      <w:r w:rsidRPr="00A52C44">
        <w:rPr>
          <w:sz w:val="20"/>
          <w:szCs w:val="20"/>
        </w:rPr>
        <w:t>та.</w:t>
      </w:r>
    </w:p>
    <w:p w:rsidR="00555380" w:rsidRPr="00A52C44" w:rsidRDefault="00E11B7D" w:rsidP="007A070D">
      <w:pPr>
        <w:autoSpaceDE w:val="0"/>
        <w:autoSpaceDN w:val="0"/>
        <w:adjustRightInd w:val="0"/>
        <w:ind w:firstLine="539"/>
        <w:rPr>
          <w:rFonts w:eastAsia="Calibri"/>
          <w:sz w:val="20"/>
          <w:szCs w:val="20"/>
        </w:rPr>
      </w:pPr>
      <w:r w:rsidRPr="002A77E2">
        <w:rPr>
          <w:rFonts w:eastAsia="Calibri"/>
          <w:sz w:val="20"/>
          <w:szCs w:val="20"/>
        </w:rPr>
        <w:t xml:space="preserve">При осуществлении закупки у единственного </w:t>
      </w:r>
      <w:r w:rsidR="00A52C44" w:rsidRPr="002A77E2">
        <w:rPr>
          <w:rFonts w:eastAsia="Calibri"/>
          <w:sz w:val="20"/>
          <w:szCs w:val="20"/>
        </w:rPr>
        <w:t>исполнителя</w:t>
      </w:r>
      <w:r w:rsidRPr="002A77E2">
        <w:rPr>
          <w:rFonts w:eastAsia="Calibri"/>
          <w:sz w:val="20"/>
          <w:szCs w:val="20"/>
        </w:rPr>
        <w:t xml:space="preserve"> за исключением случаев, предусмотренных  пунктами</w:t>
      </w:r>
      <w:hyperlink r:id="rId2" w:history="1">
        <w:r w:rsidRPr="002A77E2">
          <w:rPr>
            <w:rStyle w:val="aff"/>
            <w:rFonts w:eastAsia="Calibri"/>
            <w:color w:val="auto"/>
            <w:sz w:val="20"/>
            <w:szCs w:val="20"/>
            <w:u w:val="none"/>
          </w:rPr>
          <w:t xml:space="preserve"> 1</w:t>
        </w:r>
      </w:hyperlink>
      <w:r w:rsidRPr="002A77E2">
        <w:rPr>
          <w:rFonts w:eastAsia="Calibri"/>
          <w:sz w:val="20"/>
          <w:szCs w:val="20"/>
        </w:rPr>
        <w:t xml:space="preserve">, </w:t>
      </w:r>
      <w:hyperlink r:id="rId3" w:history="1">
        <w:r w:rsidRPr="002A77E2">
          <w:rPr>
            <w:rStyle w:val="aff"/>
            <w:rFonts w:eastAsia="Calibri"/>
            <w:color w:val="auto"/>
            <w:sz w:val="20"/>
            <w:szCs w:val="20"/>
            <w:u w:val="none"/>
          </w:rPr>
          <w:t>2</w:t>
        </w:r>
      </w:hyperlink>
      <w:r w:rsidRPr="002A77E2">
        <w:rPr>
          <w:rFonts w:eastAsia="Calibri"/>
          <w:sz w:val="20"/>
          <w:szCs w:val="20"/>
        </w:rPr>
        <w:t xml:space="preserve">, </w:t>
      </w:r>
      <w:hyperlink r:id="rId4" w:history="1">
        <w:r w:rsidRPr="002A77E2">
          <w:rPr>
            <w:rStyle w:val="aff"/>
            <w:rFonts w:eastAsia="Calibri"/>
            <w:color w:val="auto"/>
            <w:sz w:val="20"/>
            <w:szCs w:val="20"/>
            <w:u w:val="none"/>
          </w:rPr>
          <w:t>4</w:t>
        </w:r>
      </w:hyperlink>
      <w:r w:rsidRPr="002A77E2">
        <w:rPr>
          <w:rFonts w:eastAsia="Calibri"/>
          <w:sz w:val="20"/>
          <w:szCs w:val="20"/>
        </w:rPr>
        <w:t xml:space="preserve">, </w:t>
      </w:r>
      <w:hyperlink r:id="rId5" w:history="1">
        <w:r w:rsidRPr="002A77E2">
          <w:rPr>
            <w:rStyle w:val="aff"/>
            <w:rFonts w:eastAsia="Calibri"/>
            <w:color w:val="auto"/>
            <w:sz w:val="20"/>
            <w:szCs w:val="20"/>
            <w:u w:val="none"/>
          </w:rPr>
          <w:t>5</w:t>
        </w:r>
      </w:hyperlink>
      <w:r w:rsidRPr="002A77E2">
        <w:rPr>
          <w:rFonts w:eastAsia="Calibri"/>
          <w:sz w:val="20"/>
          <w:szCs w:val="20"/>
        </w:rPr>
        <w:t xml:space="preserve">, </w:t>
      </w:r>
      <w:hyperlink r:id="rId6" w:history="1">
        <w:r w:rsidRPr="002A77E2">
          <w:rPr>
            <w:rStyle w:val="aff"/>
            <w:rFonts w:eastAsia="Calibri"/>
            <w:color w:val="auto"/>
            <w:sz w:val="20"/>
            <w:szCs w:val="20"/>
            <w:u w:val="none"/>
          </w:rPr>
          <w:t>7</w:t>
        </w:r>
      </w:hyperlink>
      <w:r w:rsidRPr="002A77E2">
        <w:rPr>
          <w:rFonts w:eastAsia="Calibri"/>
          <w:sz w:val="20"/>
          <w:szCs w:val="20"/>
        </w:rPr>
        <w:t xml:space="preserve">, </w:t>
      </w:r>
      <w:hyperlink r:id="rId7" w:history="1">
        <w:r w:rsidRPr="002A77E2">
          <w:rPr>
            <w:rStyle w:val="aff"/>
            <w:rFonts w:eastAsia="Calibri"/>
            <w:color w:val="auto"/>
            <w:sz w:val="20"/>
            <w:szCs w:val="20"/>
            <w:u w:val="none"/>
          </w:rPr>
          <w:t>8</w:t>
        </w:r>
      </w:hyperlink>
      <w:r w:rsidRPr="002A77E2">
        <w:rPr>
          <w:rFonts w:eastAsia="Calibri"/>
          <w:sz w:val="20"/>
          <w:szCs w:val="20"/>
        </w:rPr>
        <w:t xml:space="preserve">, </w:t>
      </w:r>
      <w:hyperlink r:id="rId8" w:history="1">
        <w:r w:rsidRPr="002A77E2">
          <w:rPr>
            <w:rStyle w:val="aff"/>
            <w:rFonts w:eastAsia="Calibri"/>
            <w:color w:val="auto"/>
            <w:sz w:val="20"/>
            <w:szCs w:val="20"/>
            <w:u w:val="none"/>
          </w:rPr>
          <w:t>15</w:t>
        </w:r>
      </w:hyperlink>
      <w:r w:rsidRPr="002A77E2">
        <w:rPr>
          <w:rFonts w:eastAsia="Calibri"/>
          <w:sz w:val="20"/>
          <w:szCs w:val="20"/>
        </w:rPr>
        <w:t xml:space="preserve">, </w:t>
      </w:r>
      <w:hyperlink r:id="rId9" w:history="1">
        <w:r w:rsidRPr="002A77E2">
          <w:rPr>
            <w:rStyle w:val="aff"/>
            <w:rFonts w:eastAsia="Calibri"/>
            <w:color w:val="auto"/>
            <w:sz w:val="20"/>
            <w:szCs w:val="20"/>
            <w:u w:val="none"/>
          </w:rPr>
          <w:t>16</w:t>
        </w:r>
      </w:hyperlink>
      <w:r w:rsidRPr="002A77E2">
        <w:rPr>
          <w:rFonts w:eastAsia="Calibri"/>
          <w:sz w:val="20"/>
          <w:szCs w:val="20"/>
        </w:rPr>
        <w:t xml:space="preserve">, </w:t>
      </w:r>
      <w:hyperlink r:id="rId10" w:history="1">
        <w:r w:rsidRPr="002A77E2">
          <w:rPr>
            <w:rStyle w:val="aff"/>
            <w:rFonts w:eastAsia="Calibri"/>
            <w:color w:val="auto"/>
            <w:sz w:val="20"/>
            <w:szCs w:val="20"/>
            <w:u w:val="none"/>
          </w:rPr>
          <w:t>19</w:t>
        </w:r>
      </w:hyperlink>
      <w:r w:rsidRPr="002A77E2">
        <w:rPr>
          <w:rFonts w:eastAsia="Calibri"/>
          <w:sz w:val="20"/>
          <w:szCs w:val="20"/>
        </w:rPr>
        <w:t xml:space="preserve"> - </w:t>
      </w:r>
      <w:hyperlink r:id="rId11" w:history="1">
        <w:r w:rsidRPr="002A77E2">
          <w:rPr>
            <w:rStyle w:val="aff"/>
            <w:rFonts w:eastAsia="Calibri"/>
            <w:color w:val="auto"/>
            <w:sz w:val="20"/>
            <w:szCs w:val="20"/>
            <w:u w:val="none"/>
          </w:rPr>
          <w:t>21</w:t>
        </w:r>
      </w:hyperlink>
      <w:r w:rsidRPr="002A77E2">
        <w:rPr>
          <w:rFonts w:eastAsia="Calibri"/>
          <w:sz w:val="20"/>
          <w:szCs w:val="20"/>
        </w:rPr>
        <w:t xml:space="preserve">, </w:t>
      </w:r>
      <w:hyperlink r:id="rId12" w:history="1">
        <w:r w:rsidRPr="002A77E2">
          <w:rPr>
            <w:rStyle w:val="aff"/>
            <w:rFonts w:eastAsia="Calibri"/>
            <w:color w:val="auto"/>
            <w:sz w:val="20"/>
            <w:szCs w:val="20"/>
            <w:u w:val="none"/>
          </w:rPr>
          <w:t>24</w:t>
        </w:r>
      </w:hyperlink>
      <w:r w:rsidRPr="002A77E2">
        <w:rPr>
          <w:rFonts w:eastAsia="Calibri"/>
          <w:sz w:val="20"/>
          <w:szCs w:val="20"/>
        </w:rPr>
        <w:t xml:space="preserve"> - </w:t>
      </w:r>
      <w:hyperlink r:id="rId13" w:history="1">
        <w:r w:rsidRPr="002A77E2">
          <w:rPr>
            <w:rStyle w:val="aff"/>
            <w:rFonts w:eastAsia="Calibri"/>
            <w:color w:val="auto"/>
            <w:sz w:val="20"/>
            <w:szCs w:val="20"/>
            <w:u w:val="none"/>
          </w:rPr>
          <w:t>26</w:t>
        </w:r>
      </w:hyperlink>
      <w:r w:rsidRPr="002A77E2">
        <w:rPr>
          <w:rFonts w:eastAsia="Calibri"/>
          <w:sz w:val="20"/>
          <w:szCs w:val="20"/>
        </w:rPr>
        <w:t xml:space="preserve">, </w:t>
      </w:r>
      <w:hyperlink r:id="rId14" w:history="1">
        <w:r w:rsidRPr="002A77E2">
          <w:rPr>
            <w:rStyle w:val="aff"/>
            <w:rFonts w:eastAsia="Calibri"/>
            <w:color w:val="auto"/>
            <w:sz w:val="20"/>
            <w:szCs w:val="20"/>
            <w:u w:val="none"/>
          </w:rPr>
          <w:t>28</w:t>
        </w:r>
      </w:hyperlink>
      <w:r w:rsidRPr="002A77E2">
        <w:rPr>
          <w:rFonts w:eastAsia="Calibri"/>
          <w:sz w:val="20"/>
          <w:szCs w:val="20"/>
        </w:rPr>
        <w:t xml:space="preserve">, </w:t>
      </w:r>
      <w:hyperlink r:id="rId15" w:history="1">
        <w:r w:rsidRPr="002A77E2">
          <w:rPr>
            <w:rStyle w:val="aff"/>
            <w:rFonts w:eastAsia="Calibri"/>
            <w:color w:val="auto"/>
            <w:sz w:val="20"/>
            <w:szCs w:val="20"/>
            <w:u w:val="none"/>
          </w:rPr>
          <w:t>29</w:t>
        </w:r>
      </w:hyperlink>
      <w:r w:rsidRPr="002A77E2">
        <w:rPr>
          <w:rFonts w:eastAsia="Calibri"/>
          <w:sz w:val="20"/>
          <w:szCs w:val="20"/>
        </w:rPr>
        <w:t xml:space="preserve">, </w:t>
      </w:r>
      <w:hyperlink r:id="rId16" w:history="1">
        <w:r w:rsidRPr="002A77E2">
          <w:rPr>
            <w:rStyle w:val="aff"/>
            <w:rFonts w:eastAsia="Calibri"/>
            <w:color w:val="auto"/>
            <w:sz w:val="20"/>
            <w:szCs w:val="20"/>
            <w:u w:val="none"/>
          </w:rPr>
          <w:t>33</w:t>
        </w:r>
      </w:hyperlink>
      <w:r w:rsidRPr="002A77E2">
        <w:rPr>
          <w:rFonts w:eastAsia="Calibri"/>
          <w:sz w:val="20"/>
          <w:szCs w:val="20"/>
        </w:rPr>
        <w:t xml:space="preserve">, </w:t>
      </w:r>
      <w:hyperlink r:id="rId17" w:history="1">
        <w:r w:rsidRPr="002A77E2">
          <w:rPr>
            <w:rStyle w:val="aff"/>
            <w:rFonts w:eastAsia="Calibri"/>
            <w:color w:val="auto"/>
            <w:sz w:val="20"/>
            <w:szCs w:val="20"/>
            <w:u w:val="none"/>
          </w:rPr>
          <w:t>36</w:t>
        </w:r>
      </w:hyperlink>
      <w:r w:rsidRPr="002A77E2">
        <w:rPr>
          <w:rFonts w:eastAsia="Calibri"/>
          <w:sz w:val="20"/>
          <w:szCs w:val="20"/>
        </w:rPr>
        <w:t xml:space="preserve">, </w:t>
      </w:r>
      <w:hyperlink r:id="rId18" w:history="1">
        <w:r w:rsidRPr="002A77E2">
          <w:rPr>
            <w:rStyle w:val="aff"/>
            <w:rFonts w:eastAsia="Calibri"/>
            <w:color w:val="auto"/>
            <w:sz w:val="20"/>
            <w:szCs w:val="20"/>
            <w:u w:val="none"/>
          </w:rPr>
          <w:t>42 части 1</w:t>
        </w:r>
      </w:hyperlink>
      <w:r w:rsidRPr="002A77E2">
        <w:rPr>
          <w:rFonts w:eastAsia="Calibri"/>
          <w:sz w:val="20"/>
          <w:szCs w:val="20"/>
        </w:rPr>
        <w:t xml:space="preserve"> статьи 93 Федерального закона № 44-ФЗ</w:t>
      </w:r>
      <w:r w:rsidR="00F218C8" w:rsidRPr="002A77E2">
        <w:rPr>
          <w:rFonts w:eastAsia="Calibri"/>
          <w:sz w:val="20"/>
          <w:szCs w:val="20"/>
        </w:rPr>
        <w:t>,</w:t>
      </w:r>
      <w:r w:rsidR="00DE52DA" w:rsidRPr="002A77E2">
        <w:rPr>
          <w:rFonts w:eastAsia="Calibri"/>
          <w:sz w:val="20"/>
          <w:szCs w:val="20"/>
        </w:rPr>
        <w:t xml:space="preserve">  контракт</w:t>
      </w:r>
      <w:r w:rsidRPr="002A77E2">
        <w:rPr>
          <w:rFonts w:eastAsia="Calibri"/>
          <w:sz w:val="20"/>
          <w:szCs w:val="20"/>
        </w:rPr>
        <w:t xml:space="preserve"> должен содержать расчет, обоснование цены контракта (часть 4 статьи </w:t>
      </w:r>
      <w:hyperlink r:id="rId19" w:history="1">
        <w:r w:rsidRPr="002A77E2">
          <w:rPr>
            <w:rStyle w:val="aff"/>
            <w:rFonts w:eastAsia="Calibri"/>
            <w:color w:val="auto"/>
            <w:sz w:val="20"/>
            <w:szCs w:val="20"/>
            <w:u w:val="none"/>
          </w:rPr>
          <w:t>93</w:t>
        </w:r>
      </w:hyperlink>
      <w:r w:rsidRPr="002A77E2">
        <w:rPr>
          <w:rFonts w:eastAsia="Calibri"/>
          <w:sz w:val="20"/>
          <w:szCs w:val="20"/>
        </w:rPr>
        <w:t xml:space="preserve"> Федерального закона № 44-ФЗ). Для  заключения контракта в указанных случаях заказчику необходимо подготовить документально оформленный отчет, в котором необходимо обосновать  невозможность или нецелесообразность использования иных с</w:t>
      </w:r>
      <w:r w:rsidR="00F218C8" w:rsidRPr="002A77E2">
        <w:rPr>
          <w:rFonts w:eastAsia="Calibri"/>
          <w:sz w:val="20"/>
          <w:szCs w:val="20"/>
        </w:rPr>
        <w:t>пособов определения исполнителя</w:t>
      </w:r>
      <w:r w:rsidRPr="002A77E2">
        <w:rPr>
          <w:rFonts w:eastAsia="Calibri"/>
          <w:sz w:val="20"/>
          <w:szCs w:val="20"/>
        </w:rPr>
        <w:t>,  цену контракта и иные существенные условия контракта.</w:t>
      </w:r>
    </w:p>
  </w:footnote>
  <w:footnote w:id="11">
    <w:p w:rsidR="00FE7407" w:rsidRPr="00D90F3E" w:rsidRDefault="00555380" w:rsidP="00FE7407">
      <w:pPr>
        <w:pStyle w:val="a6"/>
        <w:ind w:firstLine="539"/>
        <w:jc w:val="both"/>
        <w:rPr>
          <w:lang w:val="ru-RU"/>
        </w:rPr>
      </w:pPr>
      <w:r w:rsidRPr="00D90F3E">
        <w:rPr>
          <w:rStyle w:val="a8"/>
        </w:rPr>
        <w:footnoteRef/>
      </w:r>
      <w:r w:rsidR="00FE7407" w:rsidRPr="00D90F3E">
        <w:rPr>
          <w:lang w:val="ru-RU"/>
        </w:rPr>
        <w:t xml:space="preserve"> В случае,</w:t>
      </w:r>
      <w:r w:rsidRPr="00D90F3E">
        <w:t xml:space="preserve"> </w:t>
      </w:r>
      <w:r w:rsidR="00FE7407" w:rsidRPr="00D90F3E">
        <w:t xml:space="preserve">если в извещении об осуществлении закупки установлены ограничения в отношении ее участников, то в контракт, заключаемый с субъектом малого предпринимательства или социально ориентированной некоммерческой организацией, включается обязательное условие об оплате заказчиком оказанной услуги, отдельных этапов исполнения контракта не более чем в течение 30 дней с даты подписания им документа о приемке, предусмотренного </w:t>
      </w:r>
      <w:r w:rsidR="00FE7407" w:rsidRPr="00D90F3E">
        <w:rPr>
          <w:lang w:val="ru-RU"/>
        </w:rPr>
        <w:t>частью</w:t>
      </w:r>
      <w:r w:rsidR="00FE7407" w:rsidRPr="00D90F3E">
        <w:t xml:space="preserve"> 7 ст</w:t>
      </w:r>
      <w:r w:rsidR="00FE7407" w:rsidRPr="00D90F3E">
        <w:rPr>
          <w:lang w:val="ru-RU"/>
        </w:rPr>
        <w:t>атьи</w:t>
      </w:r>
      <w:r w:rsidR="00FE7407" w:rsidRPr="00D90F3E">
        <w:t xml:space="preserve"> 94 Федерального закона </w:t>
      </w:r>
      <w:r w:rsidR="00FE7407" w:rsidRPr="00D90F3E">
        <w:rPr>
          <w:lang w:val="ru-RU"/>
        </w:rPr>
        <w:t>№</w:t>
      </w:r>
      <w:r w:rsidR="00FE7407" w:rsidRPr="00D90F3E">
        <w:t xml:space="preserve"> 44-ФЗ (</w:t>
      </w:r>
      <w:r w:rsidR="00FE7407" w:rsidRPr="00D90F3E">
        <w:rPr>
          <w:lang w:val="ru-RU"/>
        </w:rPr>
        <w:t xml:space="preserve">часть </w:t>
      </w:r>
      <w:r w:rsidR="00FE7407" w:rsidRPr="00D90F3E">
        <w:t xml:space="preserve"> 8 статьи </w:t>
      </w:r>
      <w:r w:rsidR="00FE7407" w:rsidRPr="00D90F3E">
        <w:rPr>
          <w:lang w:val="ru-RU"/>
        </w:rPr>
        <w:t>30</w:t>
      </w:r>
      <w:r w:rsidR="00FE7407" w:rsidRPr="00D90F3E">
        <w:t xml:space="preserve"> Федерального закона № 44-ФЗ</w:t>
      </w:r>
      <w:r w:rsidR="00FE7407" w:rsidRPr="00D90F3E">
        <w:rPr>
          <w:lang w:val="ru-RU"/>
        </w:rPr>
        <w:t xml:space="preserve"> </w:t>
      </w:r>
      <w:r w:rsidR="00FE7407" w:rsidRPr="00D90F3E">
        <w:t>).</w:t>
      </w:r>
    </w:p>
    <w:p w:rsidR="00555380" w:rsidRPr="00A52C44" w:rsidRDefault="00555380" w:rsidP="007A070D">
      <w:pPr>
        <w:pStyle w:val="a6"/>
        <w:ind w:firstLine="539"/>
        <w:jc w:val="both"/>
      </w:pPr>
      <w:r w:rsidRPr="00A52C44">
        <w:t>В случае если контрактом предусмотрено оказание услуг в декабре, в указанном пункте</w:t>
      </w:r>
      <w:r w:rsidR="00DE52DA" w:rsidRPr="00A52C44">
        <w:t xml:space="preserve">  контрак</w:t>
      </w:r>
      <w:r w:rsidRPr="00A52C44">
        <w:t xml:space="preserve">та </w:t>
      </w:r>
      <w:r w:rsidRPr="00A52C44">
        <w:rPr>
          <w:lang w:val="ru-RU"/>
        </w:rPr>
        <w:t xml:space="preserve">закрепляется срок, обеспечивающий заблаговременное предоставление заказчику </w:t>
      </w:r>
      <w:r w:rsidRPr="00A52C44">
        <w:t xml:space="preserve"> акт</w:t>
      </w:r>
      <w:r w:rsidRPr="00A52C44">
        <w:rPr>
          <w:lang w:val="ru-RU"/>
        </w:rPr>
        <w:t>а</w:t>
      </w:r>
      <w:r w:rsidRPr="00A52C44">
        <w:t xml:space="preserve"> оказанных услуг и счет</w:t>
      </w:r>
      <w:r w:rsidRPr="00A52C44">
        <w:rPr>
          <w:lang w:val="ru-RU"/>
        </w:rPr>
        <w:t>а</w:t>
      </w:r>
      <w:r w:rsidRPr="00A52C44">
        <w:t xml:space="preserve"> на оплату</w:t>
      </w:r>
      <w:r w:rsidRPr="00A52C44">
        <w:rPr>
          <w:lang w:val="ru-RU"/>
        </w:rPr>
        <w:t>, например,</w:t>
      </w:r>
      <w:r w:rsidRPr="00A52C44">
        <w:t xml:space="preserve">  в срок не позднее 20 декабря.</w:t>
      </w:r>
    </w:p>
  </w:footnote>
  <w:footnote w:id="12">
    <w:p w:rsidR="00555380" w:rsidRPr="00A52C44" w:rsidRDefault="00555380" w:rsidP="007A070D">
      <w:pPr>
        <w:autoSpaceDE w:val="0"/>
        <w:autoSpaceDN w:val="0"/>
        <w:adjustRightInd w:val="0"/>
        <w:ind w:firstLine="539"/>
        <w:rPr>
          <w:rFonts w:eastAsia="Calibri"/>
          <w:sz w:val="20"/>
          <w:szCs w:val="20"/>
        </w:rPr>
      </w:pPr>
      <w:r w:rsidRPr="00A52C44">
        <w:rPr>
          <w:rStyle w:val="a8"/>
          <w:sz w:val="20"/>
          <w:szCs w:val="20"/>
        </w:rPr>
        <w:footnoteRef/>
      </w:r>
      <w:r w:rsidRPr="00A52C44">
        <w:rPr>
          <w:sz w:val="20"/>
          <w:szCs w:val="20"/>
        </w:rPr>
        <w:t xml:space="preserve"> </w:t>
      </w:r>
      <w:r w:rsidRPr="00A52C44">
        <w:rPr>
          <w:rFonts w:eastAsia="Calibri"/>
          <w:sz w:val="20"/>
          <w:szCs w:val="20"/>
        </w:rPr>
        <w:t xml:space="preserve">Согласно части 2 статьи 34 Федерального закона № 44-ФЗ в случаях, предусмотренных </w:t>
      </w:r>
      <w:hyperlink r:id="rId20" w:history="1">
        <w:r w:rsidRPr="00A52C44">
          <w:rPr>
            <w:rFonts w:eastAsia="Calibri"/>
            <w:sz w:val="20"/>
            <w:szCs w:val="20"/>
          </w:rPr>
          <w:t>Постановлением</w:t>
        </w:r>
      </w:hyperlink>
      <w:r w:rsidRPr="00A52C44">
        <w:rPr>
          <w:rFonts w:eastAsia="Calibri"/>
          <w:sz w:val="20"/>
          <w:szCs w:val="20"/>
        </w:rPr>
        <w:t xml:space="preserve"> Правительства Российской Федерации от 13.01.2014 № 19, в  </w:t>
      </w:r>
      <w:r w:rsidR="00F7485D" w:rsidRPr="00A52C44">
        <w:rPr>
          <w:rFonts w:eastAsia="Calibri"/>
          <w:sz w:val="20"/>
          <w:szCs w:val="20"/>
        </w:rPr>
        <w:t>муниципальном</w:t>
      </w:r>
      <w:r w:rsidRPr="00A52C44">
        <w:rPr>
          <w:rFonts w:eastAsia="Calibri"/>
          <w:sz w:val="20"/>
          <w:szCs w:val="20"/>
        </w:rPr>
        <w:t xml:space="preserve"> контракте 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закупке.  К таким случаям  отнесено заключение контракта на предоставление услуг обязательного страхования, агентских услуг и услуг по оценке недвижимого имущества. В указанных случаях данный пункт в</w:t>
      </w:r>
      <w:r w:rsidR="00DE52DA" w:rsidRPr="00A52C44">
        <w:rPr>
          <w:rFonts w:eastAsia="Calibri"/>
          <w:sz w:val="20"/>
          <w:szCs w:val="20"/>
        </w:rPr>
        <w:t xml:space="preserve">  контракт</w:t>
      </w:r>
      <w:r w:rsidRPr="00A52C44">
        <w:rPr>
          <w:rFonts w:eastAsia="Calibri"/>
          <w:sz w:val="20"/>
          <w:szCs w:val="20"/>
        </w:rPr>
        <w:t xml:space="preserve"> не включается, соответствующие изменения вносятся в пункт 2.1</w:t>
      </w:r>
      <w:r w:rsidR="00DE52DA" w:rsidRPr="00A52C44">
        <w:rPr>
          <w:rFonts w:eastAsia="Calibri"/>
          <w:sz w:val="20"/>
          <w:szCs w:val="20"/>
        </w:rPr>
        <w:t xml:space="preserve">  контракт</w:t>
      </w:r>
      <w:r w:rsidRPr="00A52C44">
        <w:rPr>
          <w:rFonts w:eastAsia="Calibri"/>
          <w:sz w:val="20"/>
          <w:szCs w:val="20"/>
        </w:rPr>
        <w:t>а.</w:t>
      </w:r>
    </w:p>
  </w:footnote>
  <w:footnote w:id="13">
    <w:p w:rsidR="00555380" w:rsidRPr="00A52C44" w:rsidRDefault="00555380" w:rsidP="0059119A">
      <w:pPr>
        <w:pStyle w:val="a6"/>
        <w:ind w:firstLine="539"/>
        <w:jc w:val="both"/>
        <w:rPr>
          <w:lang w:val="ru-RU"/>
        </w:rPr>
      </w:pPr>
      <w:r w:rsidRPr="00A52C44">
        <w:rPr>
          <w:rStyle w:val="a8"/>
        </w:rPr>
        <w:footnoteRef/>
      </w:r>
      <w:r w:rsidRPr="00A52C44">
        <w:t xml:space="preserve">  </w:t>
      </w:r>
      <w:r w:rsidRPr="00A52C44">
        <w:rPr>
          <w:lang w:val="ru-RU"/>
        </w:rPr>
        <w:t>Данный пункт</w:t>
      </w:r>
      <w:r w:rsidRPr="00A52C44">
        <w:t xml:space="preserve"> включается в</w:t>
      </w:r>
      <w:r w:rsidR="00DE52DA" w:rsidRPr="00A52C44">
        <w:t xml:space="preserve">  контра</w:t>
      </w:r>
      <w:r w:rsidR="00DE52DA" w:rsidRPr="00A52C44">
        <w:rPr>
          <w:lang w:val="ru-RU"/>
        </w:rPr>
        <w:t>кт</w:t>
      </w:r>
      <w:r w:rsidRPr="00A52C44">
        <w:t xml:space="preserve"> в том случае, когда </w:t>
      </w:r>
      <w:r w:rsidRPr="00A52C44">
        <w:rPr>
          <w:rFonts w:eastAsia="Calibri"/>
        </w:rPr>
        <w:t xml:space="preserve">общий объем закупки определить невозможно. Так,  согласно  </w:t>
      </w:r>
      <w:hyperlink r:id="rId21" w:history="1">
        <w:r w:rsidRPr="00A52C44">
          <w:rPr>
            <w:rStyle w:val="aff"/>
            <w:rFonts w:eastAsia="Calibri"/>
            <w:color w:val="auto"/>
            <w:u w:val="none"/>
          </w:rPr>
          <w:t>пункту 2 статьи 42</w:t>
        </w:r>
      </w:hyperlink>
      <w:r w:rsidRPr="00A52C44">
        <w:rPr>
          <w:rFonts w:eastAsia="Calibri"/>
        </w:rPr>
        <w:t xml:space="preserve"> Федерального закона № 44-ФЗ к таким случаям относятся закупки, объектом которых являются: выполнение работ по техническому обслуживанию и (или) ремонту техники, оборудования; оказание услуг связи;  оказание юридических, медицинских, образовательных услуг; оказание услуг общественного питания;  оказание услуг переводчика; оказание услуг по перевозкам грузов, пассажиров и багажа; оказание гостиничных услуг; оказание услуг по проведению оценки. При этом общая цена оказанных услуг по таким</w:t>
      </w:r>
      <w:r w:rsidR="00DE52DA" w:rsidRPr="00A52C44">
        <w:rPr>
          <w:rFonts w:eastAsia="Calibri"/>
        </w:rPr>
        <w:t xml:space="preserve">  контрак</w:t>
      </w:r>
      <w:r w:rsidRPr="00A52C44">
        <w:rPr>
          <w:rFonts w:eastAsia="Calibri"/>
        </w:rPr>
        <w:t xml:space="preserve">там не должна превышать размер начальной (максимальной) цены контракта, указанной в извещении об осуществлении закупки и документации о закупке. </w:t>
      </w:r>
      <w:r w:rsidRPr="00A52C44">
        <w:rPr>
          <w:rFonts w:eastAsia="Calibri"/>
          <w:lang w:val="ru-RU"/>
        </w:rPr>
        <w:t>В контракте при этом должна быть указана цена</w:t>
      </w:r>
      <w:r w:rsidRPr="00A52C44">
        <w:rPr>
          <w:rFonts w:eastAsia="Calibri"/>
        </w:rPr>
        <w:t xml:space="preserve"> запасных частей или каждой запасной части к технике, оборудованию</w:t>
      </w:r>
      <w:r w:rsidRPr="00A52C44">
        <w:rPr>
          <w:rFonts w:eastAsia="Calibri"/>
          <w:lang w:val="ru-RU"/>
        </w:rPr>
        <w:t xml:space="preserve"> и цена </w:t>
      </w:r>
      <w:r w:rsidRPr="00A52C44">
        <w:rPr>
          <w:rFonts w:eastAsia="Calibri"/>
        </w:rPr>
        <w:t>единицы услуги</w:t>
      </w:r>
      <w:r w:rsidRPr="00A52C44">
        <w:rPr>
          <w:rFonts w:eastAsia="Calibri"/>
          <w:lang w:val="ru-RU"/>
        </w:rPr>
        <w:t>.</w:t>
      </w:r>
    </w:p>
  </w:footnote>
  <w:footnote w:id="14">
    <w:p w:rsidR="0081152A" w:rsidRPr="002A77E2" w:rsidRDefault="0081152A" w:rsidP="0059119A">
      <w:pPr>
        <w:autoSpaceDE w:val="0"/>
        <w:autoSpaceDN w:val="0"/>
        <w:adjustRightInd w:val="0"/>
        <w:ind w:firstLine="539"/>
        <w:rPr>
          <w:sz w:val="20"/>
          <w:szCs w:val="20"/>
        </w:rPr>
      </w:pPr>
      <w:r w:rsidRPr="002A77E2">
        <w:rPr>
          <w:rStyle w:val="a8"/>
          <w:sz w:val="20"/>
          <w:szCs w:val="20"/>
        </w:rPr>
        <w:footnoteRef/>
      </w:r>
      <w:r w:rsidR="0059119A">
        <w:rPr>
          <w:sz w:val="20"/>
          <w:szCs w:val="20"/>
        </w:rPr>
        <w:t> </w:t>
      </w:r>
      <w:r w:rsidRPr="002A77E2">
        <w:rPr>
          <w:sz w:val="20"/>
          <w:szCs w:val="20"/>
        </w:rPr>
        <w:t xml:space="preserve">В случаях осуществления закупки, определенных </w:t>
      </w:r>
      <w:r w:rsidR="00F7485D" w:rsidRPr="002A77E2">
        <w:rPr>
          <w:sz w:val="20"/>
          <w:szCs w:val="20"/>
        </w:rPr>
        <w:t>муниципальным правовым актом местной администрации,</w:t>
      </w:r>
      <w:r w:rsidRPr="002A77E2">
        <w:rPr>
          <w:sz w:val="20"/>
          <w:szCs w:val="20"/>
        </w:rPr>
        <w:t xml:space="preserve"> указывается условие о банковском сопровождении контракта (</w:t>
      </w:r>
      <w:hyperlink r:id="rId22" w:history="1">
        <w:r w:rsidRPr="002A77E2">
          <w:rPr>
            <w:sz w:val="20"/>
            <w:szCs w:val="20"/>
          </w:rPr>
          <w:t>часть 26 статьи  34</w:t>
        </w:r>
      </w:hyperlink>
      <w:r w:rsidRPr="002A77E2">
        <w:rPr>
          <w:sz w:val="20"/>
          <w:szCs w:val="20"/>
        </w:rPr>
        <w:t xml:space="preserve">, </w:t>
      </w:r>
      <w:hyperlink r:id="rId23" w:history="1">
        <w:r w:rsidRPr="002A77E2">
          <w:rPr>
            <w:sz w:val="20"/>
            <w:szCs w:val="20"/>
          </w:rPr>
          <w:t>часть 2 статьи  35</w:t>
        </w:r>
      </w:hyperlink>
      <w:r w:rsidRPr="002A77E2">
        <w:rPr>
          <w:sz w:val="20"/>
          <w:szCs w:val="20"/>
        </w:rPr>
        <w:t xml:space="preserve"> Федерального закона № 44-ФЗ).</w:t>
      </w:r>
    </w:p>
  </w:footnote>
  <w:footnote w:id="15">
    <w:p w:rsidR="00F615EF" w:rsidRPr="00A52C44" w:rsidRDefault="00F615EF" w:rsidP="0059119A">
      <w:pPr>
        <w:pStyle w:val="a6"/>
        <w:ind w:firstLine="539"/>
        <w:jc w:val="both"/>
        <w:rPr>
          <w:lang w:val="ru-RU"/>
        </w:rPr>
      </w:pPr>
      <w:r w:rsidRPr="002A77E2">
        <w:rPr>
          <w:rStyle w:val="a8"/>
        </w:rPr>
        <w:footnoteRef/>
      </w:r>
      <w:r w:rsidRPr="002A77E2">
        <w:t xml:space="preserve"> </w:t>
      </w:r>
      <w:r w:rsidRPr="002A77E2">
        <w:rPr>
          <w:lang w:val="ru-RU"/>
        </w:rPr>
        <w:t>Указывается наименование соответствующего муниципального образования.</w:t>
      </w:r>
    </w:p>
  </w:footnote>
  <w:footnote w:id="16">
    <w:p w:rsidR="002576DB" w:rsidRPr="00D90F3E" w:rsidRDefault="002576DB" w:rsidP="002576DB">
      <w:pPr>
        <w:pStyle w:val="a6"/>
        <w:ind w:firstLine="709"/>
        <w:jc w:val="both"/>
        <w:rPr>
          <w:lang w:val="ru-RU"/>
        </w:rPr>
      </w:pPr>
      <w:r w:rsidRPr="00D90F3E">
        <w:rPr>
          <w:rStyle w:val="a8"/>
        </w:rPr>
        <w:footnoteRef/>
      </w:r>
      <w:r w:rsidRPr="00D90F3E">
        <w:t xml:space="preserve"> </w:t>
      </w:r>
      <w:r w:rsidRPr="00D90F3E">
        <w:rPr>
          <w:lang w:val="ru-RU"/>
        </w:rPr>
        <w:t xml:space="preserve">В случае если документацией о закупке установлено право привлечения субисполнитлей, в контракте следует установить право заказчика осуществлять контроль за исполнением обязательств субисполнителем. </w:t>
      </w:r>
    </w:p>
  </w:footnote>
  <w:footnote w:id="17">
    <w:p w:rsidR="00555380" w:rsidRPr="002A77E2" w:rsidRDefault="00555380" w:rsidP="002576DB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A070D">
        <w:rPr>
          <w:rStyle w:val="a8"/>
          <w:rFonts w:ascii="Times New Roman" w:hAnsi="Times New Roman" w:cs="Times New Roman"/>
        </w:rPr>
        <w:footnoteRef/>
      </w:r>
      <w:r w:rsidRPr="007A070D">
        <w:rPr>
          <w:rFonts w:ascii="Times New Roman" w:hAnsi="Times New Roman" w:cs="Times New Roman"/>
        </w:rPr>
        <w:t xml:space="preserve"> Из </w:t>
      </w:r>
      <w:hyperlink r:id="rId24" w:history="1">
        <w:r w:rsidRPr="007A070D">
          <w:rPr>
            <w:rFonts w:ascii="Times New Roman" w:hAnsi="Times New Roman" w:cs="Times New Roman"/>
          </w:rPr>
          <w:t>части 14 статьи 34 и  части  9 статьи 95</w:t>
        </w:r>
      </w:hyperlink>
      <w:r w:rsidRPr="007A070D">
        <w:rPr>
          <w:rFonts w:ascii="Times New Roman" w:hAnsi="Times New Roman" w:cs="Times New Roman"/>
        </w:rPr>
        <w:t xml:space="preserve"> Федерального закона </w:t>
      </w:r>
      <w:r w:rsidRPr="002A77E2">
        <w:rPr>
          <w:rFonts w:ascii="Times New Roman" w:hAnsi="Times New Roman" w:cs="Times New Roman"/>
        </w:rPr>
        <w:t xml:space="preserve">№ 44-ФЗ следует, что заказчик вправе принять решение об одностороннем отказе от исполнения контракта </w:t>
      </w:r>
      <w:r w:rsidR="00662EC2" w:rsidRPr="002A77E2">
        <w:rPr>
          <w:rFonts w:ascii="Times New Roman" w:hAnsi="Times New Roman" w:cs="Times New Roman"/>
        </w:rPr>
        <w:t>по основаниям, предусмотренным Гражданским кодексом Российской Федерации для одностороннего отказа от исполнения отдельных видов обязательств,</w:t>
      </w:r>
      <w:r w:rsidRPr="002A77E2">
        <w:rPr>
          <w:rFonts w:ascii="Times New Roman" w:hAnsi="Times New Roman" w:cs="Times New Roman"/>
        </w:rPr>
        <w:t xml:space="preserve"> при условии, если это было предусмотрено контрактом.</w:t>
      </w:r>
    </w:p>
  </w:footnote>
  <w:footnote w:id="18">
    <w:p w:rsidR="00555380" w:rsidRPr="00FC30FC" w:rsidRDefault="00555380" w:rsidP="00FC30FC">
      <w:pPr>
        <w:autoSpaceDE w:val="0"/>
        <w:autoSpaceDN w:val="0"/>
        <w:adjustRightInd w:val="0"/>
        <w:ind w:firstLine="539"/>
        <w:rPr>
          <w:rFonts w:eastAsia="Calibri"/>
          <w:sz w:val="20"/>
          <w:szCs w:val="20"/>
        </w:rPr>
      </w:pPr>
      <w:r w:rsidRPr="002A77E2">
        <w:rPr>
          <w:rStyle w:val="a8"/>
          <w:sz w:val="20"/>
          <w:szCs w:val="20"/>
        </w:rPr>
        <w:footnoteRef/>
      </w:r>
      <w:r w:rsidRPr="002A77E2">
        <w:rPr>
          <w:sz w:val="20"/>
          <w:szCs w:val="20"/>
        </w:rPr>
        <w:t xml:space="preserve"> </w:t>
      </w:r>
      <w:r w:rsidRPr="002A77E2">
        <w:rPr>
          <w:rFonts w:eastAsia="Calibri"/>
          <w:sz w:val="20"/>
          <w:szCs w:val="20"/>
        </w:rPr>
        <w:t xml:space="preserve">В </w:t>
      </w:r>
      <w:hyperlink r:id="rId25" w:history="1">
        <w:r w:rsidRPr="002A77E2">
          <w:rPr>
            <w:rFonts w:eastAsia="Calibri"/>
            <w:sz w:val="20"/>
            <w:szCs w:val="20"/>
          </w:rPr>
          <w:t>части 4 статьи</w:t>
        </w:r>
      </w:hyperlink>
      <w:r w:rsidRPr="002A77E2">
        <w:rPr>
          <w:rFonts w:eastAsia="Calibri"/>
          <w:sz w:val="20"/>
          <w:szCs w:val="20"/>
        </w:rPr>
        <w:t xml:space="preserve"> 94 Федерального закона № 44-ФЗ закреплена обязанность заказчика привлекать экспертов, экспертные организации к проведению экспертизы оказанной услуги в случае, если закупка осуществляется у единственного исполнителя. Исключение составляют  случаи осуществления закупки у единственного исполнителя, которые предусмотрены  </w:t>
      </w:r>
      <w:hyperlink r:id="rId26" w:history="1">
        <w:r w:rsidR="00A319D8" w:rsidRPr="002A77E2">
          <w:rPr>
            <w:rFonts w:eastAsia="Calibri"/>
            <w:sz w:val="20"/>
            <w:szCs w:val="20"/>
          </w:rPr>
          <w:t>пунктами 1</w:t>
        </w:r>
      </w:hyperlink>
      <w:r w:rsidR="00A319D8" w:rsidRPr="002A77E2">
        <w:rPr>
          <w:rFonts w:eastAsia="Calibri"/>
          <w:sz w:val="20"/>
          <w:szCs w:val="20"/>
        </w:rPr>
        <w:t xml:space="preserve"> - </w:t>
      </w:r>
      <w:hyperlink r:id="rId27" w:history="1">
        <w:r w:rsidR="00A319D8" w:rsidRPr="002A77E2">
          <w:rPr>
            <w:rFonts w:eastAsia="Calibri"/>
            <w:sz w:val="20"/>
            <w:szCs w:val="20"/>
          </w:rPr>
          <w:t>9</w:t>
        </w:r>
      </w:hyperlink>
      <w:r w:rsidR="00A319D8" w:rsidRPr="002A77E2">
        <w:rPr>
          <w:rFonts w:eastAsia="Calibri"/>
          <w:sz w:val="20"/>
          <w:szCs w:val="20"/>
        </w:rPr>
        <w:t xml:space="preserve">, </w:t>
      </w:r>
      <w:hyperlink r:id="rId28" w:history="1">
        <w:r w:rsidR="00A319D8" w:rsidRPr="002A77E2">
          <w:rPr>
            <w:rFonts w:eastAsia="Calibri"/>
            <w:sz w:val="20"/>
            <w:szCs w:val="20"/>
          </w:rPr>
          <w:t>14</w:t>
        </w:r>
      </w:hyperlink>
      <w:r w:rsidR="00A319D8" w:rsidRPr="002A77E2">
        <w:rPr>
          <w:rFonts w:eastAsia="Calibri"/>
          <w:sz w:val="20"/>
          <w:szCs w:val="20"/>
        </w:rPr>
        <w:t xml:space="preserve">, </w:t>
      </w:r>
      <w:hyperlink r:id="rId29" w:history="1">
        <w:r w:rsidR="00A319D8" w:rsidRPr="002A77E2">
          <w:rPr>
            <w:rFonts w:eastAsia="Calibri"/>
            <w:sz w:val="20"/>
            <w:szCs w:val="20"/>
          </w:rPr>
          <w:t>15</w:t>
        </w:r>
      </w:hyperlink>
      <w:r w:rsidR="00A319D8" w:rsidRPr="002A77E2">
        <w:rPr>
          <w:rFonts w:eastAsia="Calibri"/>
          <w:sz w:val="20"/>
          <w:szCs w:val="20"/>
        </w:rPr>
        <w:t xml:space="preserve">, </w:t>
      </w:r>
      <w:hyperlink r:id="rId30" w:history="1">
        <w:r w:rsidR="00A319D8" w:rsidRPr="002A77E2">
          <w:rPr>
            <w:rFonts w:eastAsia="Calibri"/>
            <w:sz w:val="20"/>
            <w:szCs w:val="20"/>
          </w:rPr>
          <w:t>17</w:t>
        </w:r>
      </w:hyperlink>
      <w:r w:rsidR="00A319D8" w:rsidRPr="002A77E2">
        <w:rPr>
          <w:rFonts w:eastAsia="Calibri"/>
          <w:sz w:val="20"/>
          <w:szCs w:val="20"/>
        </w:rPr>
        <w:t xml:space="preserve"> - </w:t>
      </w:r>
      <w:hyperlink r:id="rId31" w:history="1">
        <w:r w:rsidR="00A319D8" w:rsidRPr="002A77E2">
          <w:rPr>
            <w:rFonts w:eastAsia="Calibri"/>
            <w:sz w:val="20"/>
            <w:szCs w:val="20"/>
          </w:rPr>
          <w:t>23</w:t>
        </w:r>
      </w:hyperlink>
      <w:r w:rsidR="00F218C8" w:rsidRPr="002A77E2">
        <w:rPr>
          <w:rFonts w:eastAsia="Calibri"/>
          <w:sz w:val="20"/>
          <w:szCs w:val="20"/>
        </w:rPr>
        <w:t>, 25,</w:t>
      </w:r>
      <w:hyperlink r:id="rId32" w:history="1">
        <w:r w:rsidR="00A319D8" w:rsidRPr="002A77E2">
          <w:rPr>
            <w:rFonts w:eastAsia="Calibri"/>
            <w:sz w:val="20"/>
            <w:szCs w:val="20"/>
          </w:rPr>
          <w:t>26</w:t>
        </w:r>
      </w:hyperlink>
      <w:r w:rsidR="00A319D8" w:rsidRPr="002A77E2">
        <w:rPr>
          <w:rFonts w:eastAsia="Calibri"/>
          <w:sz w:val="20"/>
          <w:szCs w:val="20"/>
        </w:rPr>
        <w:t xml:space="preserve">, </w:t>
      </w:r>
      <w:hyperlink r:id="rId33" w:history="1">
        <w:r w:rsidR="00A319D8" w:rsidRPr="002A77E2">
          <w:rPr>
            <w:rFonts w:eastAsia="Calibri"/>
            <w:sz w:val="20"/>
            <w:szCs w:val="20"/>
          </w:rPr>
          <w:t>28</w:t>
        </w:r>
      </w:hyperlink>
      <w:r w:rsidR="00A319D8" w:rsidRPr="002A77E2">
        <w:rPr>
          <w:rFonts w:eastAsia="Calibri"/>
          <w:sz w:val="20"/>
          <w:szCs w:val="20"/>
        </w:rPr>
        <w:t xml:space="preserve"> - </w:t>
      </w:r>
      <w:hyperlink r:id="rId34" w:history="1">
        <w:r w:rsidR="00A319D8" w:rsidRPr="002A77E2">
          <w:rPr>
            <w:rFonts w:eastAsia="Calibri"/>
            <w:sz w:val="20"/>
            <w:szCs w:val="20"/>
          </w:rPr>
          <w:t>30</w:t>
        </w:r>
      </w:hyperlink>
      <w:r w:rsidR="00A319D8" w:rsidRPr="002A77E2">
        <w:rPr>
          <w:rFonts w:eastAsia="Calibri"/>
          <w:sz w:val="20"/>
          <w:szCs w:val="20"/>
        </w:rPr>
        <w:t xml:space="preserve">, </w:t>
      </w:r>
      <w:hyperlink r:id="rId35" w:history="1">
        <w:r w:rsidR="00A319D8" w:rsidRPr="002A77E2">
          <w:rPr>
            <w:rFonts w:eastAsia="Calibri"/>
            <w:sz w:val="20"/>
            <w:szCs w:val="20"/>
          </w:rPr>
          <w:t>32</w:t>
        </w:r>
      </w:hyperlink>
      <w:r w:rsidR="00A319D8" w:rsidRPr="002A77E2">
        <w:rPr>
          <w:rFonts w:eastAsia="Calibri"/>
          <w:sz w:val="20"/>
          <w:szCs w:val="20"/>
        </w:rPr>
        <w:t xml:space="preserve">, </w:t>
      </w:r>
      <w:hyperlink r:id="rId36" w:history="1">
        <w:r w:rsidR="00A319D8" w:rsidRPr="002A77E2">
          <w:rPr>
            <w:rFonts w:eastAsia="Calibri"/>
            <w:sz w:val="20"/>
            <w:szCs w:val="20"/>
          </w:rPr>
          <w:t>33</w:t>
        </w:r>
      </w:hyperlink>
      <w:r w:rsidR="00A319D8" w:rsidRPr="002A77E2">
        <w:rPr>
          <w:rFonts w:eastAsia="Calibri"/>
          <w:sz w:val="20"/>
          <w:szCs w:val="20"/>
        </w:rPr>
        <w:t xml:space="preserve">, </w:t>
      </w:r>
      <w:hyperlink r:id="rId37" w:history="1">
        <w:r w:rsidR="00A319D8" w:rsidRPr="002A77E2">
          <w:rPr>
            <w:rFonts w:eastAsia="Calibri"/>
            <w:sz w:val="20"/>
            <w:szCs w:val="20"/>
          </w:rPr>
          <w:t>36</w:t>
        </w:r>
      </w:hyperlink>
      <w:r w:rsidR="00A319D8" w:rsidRPr="002A77E2">
        <w:rPr>
          <w:rFonts w:eastAsia="Calibri"/>
          <w:sz w:val="20"/>
          <w:szCs w:val="20"/>
        </w:rPr>
        <w:t xml:space="preserve">, </w:t>
      </w:r>
      <w:hyperlink r:id="rId38" w:history="1">
        <w:r w:rsidR="00A319D8" w:rsidRPr="002A77E2">
          <w:rPr>
            <w:rFonts w:eastAsia="Calibri"/>
            <w:sz w:val="20"/>
            <w:szCs w:val="20"/>
          </w:rPr>
          <w:t>40</w:t>
        </w:r>
      </w:hyperlink>
      <w:r w:rsidR="00A319D8" w:rsidRPr="002A77E2">
        <w:rPr>
          <w:rFonts w:eastAsia="Calibri"/>
          <w:sz w:val="20"/>
          <w:szCs w:val="20"/>
        </w:rPr>
        <w:t xml:space="preserve">, </w:t>
      </w:r>
      <w:hyperlink r:id="rId39" w:history="1">
        <w:r w:rsidR="00A319D8" w:rsidRPr="002A77E2">
          <w:rPr>
            <w:rFonts w:eastAsia="Calibri"/>
            <w:sz w:val="20"/>
            <w:szCs w:val="20"/>
          </w:rPr>
          <w:t>41</w:t>
        </w:r>
      </w:hyperlink>
      <w:r w:rsidR="00A319D8" w:rsidRPr="002A77E2">
        <w:rPr>
          <w:rFonts w:eastAsia="Calibri"/>
          <w:sz w:val="20"/>
          <w:szCs w:val="20"/>
        </w:rPr>
        <w:t xml:space="preserve">, </w:t>
      </w:r>
      <w:hyperlink r:id="rId40" w:history="1">
        <w:r w:rsidR="00A319D8" w:rsidRPr="002A77E2">
          <w:rPr>
            <w:rFonts w:eastAsia="Calibri"/>
            <w:sz w:val="20"/>
            <w:szCs w:val="20"/>
          </w:rPr>
          <w:t>42 части 1 статьи 93</w:t>
        </w:r>
      </w:hyperlink>
      <w:r w:rsidR="00A319D8" w:rsidRPr="002A77E2">
        <w:rPr>
          <w:rFonts w:eastAsia="Calibri"/>
          <w:sz w:val="20"/>
          <w:szCs w:val="20"/>
        </w:rPr>
        <w:t xml:space="preserve"> </w:t>
      </w:r>
      <w:r w:rsidRPr="002A77E2">
        <w:rPr>
          <w:rFonts w:eastAsia="Calibri"/>
          <w:sz w:val="20"/>
          <w:szCs w:val="20"/>
        </w:rPr>
        <w:t xml:space="preserve">Федерального закона № 44-ФЗ. При этом </w:t>
      </w:r>
      <w:r w:rsidR="00A319D8" w:rsidRPr="002A77E2">
        <w:rPr>
          <w:rFonts w:eastAsia="Calibri"/>
          <w:sz w:val="20"/>
          <w:szCs w:val="20"/>
        </w:rPr>
        <w:t xml:space="preserve">Федеральным законом № 44-ФЗ </w:t>
      </w:r>
      <w:r w:rsidRPr="002A77E2">
        <w:rPr>
          <w:rFonts w:eastAsia="Calibri"/>
          <w:sz w:val="20"/>
          <w:szCs w:val="20"/>
        </w:rPr>
        <w:t>предусмотрено право Правительства Российской Федерации определить иные случаи обязательного проведения экспертами, экспертными организациями экспертизы оказанных услуг, предусмотренных контрактом.</w:t>
      </w:r>
    </w:p>
  </w:footnote>
  <w:footnote w:id="19">
    <w:p w:rsidR="00555380" w:rsidRPr="00A52C44" w:rsidRDefault="00555380" w:rsidP="007A070D">
      <w:pPr>
        <w:autoSpaceDE w:val="0"/>
        <w:autoSpaceDN w:val="0"/>
        <w:adjustRightInd w:val="0"/>
        <w:ind w:firstLine="539"/>
        <w:rPr>
          <w:sz w:val="20"/>
          <w:szCs w:val="20"/>
        </w:rPr>
      </w:pPr>
      <w:r w:rsidRPr="00A52C44">
        <w:rPr>
          <w:rStyle w:val="a8"/>
          <w:sz w:val="20"/>
          <w:szCs w:val="20"/>
        </w:rPr>
        <w:footnoteRef/>
      </w:r>
      <w:r w:rsidRPr="00A52C44">
        <w:rPr>
          <w:sz w:val="20"/>
          <w:szCs w:val="20"/>
        </w:rPr>
        <w:t xml:space="preserve"> </w:t>
      </w:r>
      <w:r w:rsidR="00F218C8">
        <w:rPr>
          <w:rFonts w:eastAsia="Calibri"/>
          <w:sz w:val="20"/>
          <w:szCs w:val="20"/>
        </w:rPr>
        <w:t>См. сноску  к пункту 4.1.4</w:t>
      </w:r>
      <w:r w:rsidRPr="00A52C44">
        <w:rPr>
          <w:rFonts w:eastAsia="Calibri"/>
          <w:sz w:val="20"/>
          <w:szCs w:val="20"/>
        </w:rPr>
        <w:t xml:space="preserve"> настоящего типового</w:t>
      </w:r>
      <w:r w:rsidR="00DE52DA" w:rsidRPr="00A52C44">
        <w:rPr>
          <w:rFonts w:eastAsia="Calibri"/>
          <w:sz w:val="20"/>
          <w:szCs w:val="20"/>
        </w:rPr>
        <w:t xml:space="preserve">  контракт</w:t>
      </w:r>
      <w:r w:rsidRPr="00A52C44">
        <w:rPr>
          <w:rFonts w:eastAsia="Calibri"/>
          <w:sz w:val="20"/>
          <w:szCs w:val="20"/>
        </w:rPr>
        <w:t>а.</w:t>
      </w:r>
    </w:p>
  </w:footnote>
  <w:footnote w:id="20">
    <w:p w:rsidR="00555380" w:rsidRPr="00A52C44" w:rsidRDefault="00555380" w:rsidP="007A070D">
      <w:pPr>
        <w:autoSpaceDE w:val="0"/>
        <w:autoSpaceDN w:val="0"/>
        <w:adjustRightInd w:val="0"/>
        <w:ind w:firstLine="539"/>
        <w:rPr>
          <w:sz w:val="20"/>
          <w:szCs w:val="20"/>
        </w:rPr>
      </w:pPr>
      <w:r w:rsidRPr="00A52C44">
        <w:rPr>
          <w:rStyle w:val="a8"/>
          <w:sz w:val="20"/>
          <w:szCs w:val="20"/>
        </w:rPr>
        <w:footnoteRef/>
      </w:r>
      <w:r w:rsidRPr="00A52C44">
        <w:rPr>
          <w:sz w:val="20"/>
          <w:szCs w:val="20"/>
        </w:rPr>
        <w:t xml:space="preserve"> Согласно пункту 4 Правил, утвержденных </w:t>
      </w:r>
      <w:r w:rsidRPr="00A52C44">
        <w:rPr>
          <w:rFonts w:eastAsia="Calibri"/>
          <w:sz w:val="20"/>
          <w:szCs w:val="20"/>
        </w:rPr>
        <w:t xml:space="preserve">Постановлением Правительства Российской Федерации от 25.11.2013 № 1063, за </w:t>
      </w:r>
      <w:r w:rsidRPr="00A52C44">
        <w:rPr>
          <w:sz w:val="20"/>
          <w:szCs w:val="20"/>
        </w:rPr>
        <w:t xml:space="preserve"> ненадлежащее исполнение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виде фиксированной суммы, определяемой в следующем порядке:</w:t>
      </w:r>
    </w:p>
    <w:p w:rsidR="00555380" w:rsidRPr="00A52C44" w:rsidRDefault="00555380" w:rsidP="007A070D">
      <w:pPr>
        <w:autoSpaceDE w:val="0"/>
        <w:autoSpaceDN w:val="0"/>
        <w:adjustRightInd w:val="0"/>
        <w:ind w:firstLine="539"/>
        <w:rPr>
          <w:sz w:val="20"/>
          <w:szCs w:val="20"/>
        </w:rPr>
      </w:pPr>
      <w:r w:rsidRPr="00A52C44">
        <w:rPr>
          <w:sz w:val="20"/>
          <w:szCs w:val="20"/>
        </w:rPr>
        <w:t>а) 10 процентов цены контракта в случае, если цена контракта не превышает 3 млн. рублей;</w:t>
      </w:r>
    </w:p>
    <w:p w:rsidR="00555380" w:rsidRPr="00A52C44" w:rsidRDefault="00555380" w:rsidP="007A070D">
      <w:pPr>
        <w:autoSpaceDE w:val="0"/>
        <w:autoSpaceDN w:val="0"/>
        <w:adjustRightInd w:val="0"/>
        <w:ind w:firstLine="539"/>
        <w:rPr>
          <w:sz w:val="20"/>
          <w:szCs w:val="20"/>
        </w:rPr>
      </w:pPr>
      <w:r w:rsidRPr="00A52C44">
        <w:rPr>
          <w:sz w:val="20"/>
          <w:szCs w:val="20"/>
        </w:rPr>
        <w:t>б) 5 процентов цены контракта в случае, если цена контракта составляет от 3 млн. рублей до 50 млн. рублей;</w:t>
      </w:r>
    </w:p>
    <w:p w:rsidR="00555380" w:rsidRPr="00A52C44" w:rsidRDefault="00555380" w:rsidP="007A070D">
      <w:pPr>
        <w:autoSpaceDE w:val="0"/>
        <w:autoSpaceDN w:val="0"/>
        <w:adjustRightInd w:val="0"/>
        <w:ind w:firstLine="539"/>
        <w:rPr>
          <w:sz w:val="20"/>
          <w:szCs w:val="20"/>
        </w:rPr>
      </w:pPr>
      <w:r w:rsidRPr="00A52C44">
        <w:rPr>
          <w:sz w:val="20"/>
          <w:szCs w:val="20"/>
        </w:rPr>
        <w:t>в) 1 процент цены контракта в случае, если цена контракта составляет от 50 млн. рублей до 100 млн. рублей;</w:t>
      </w:r>
    </w:p>
    <w:p w:rsidR="00555380" w:rsidRPr="00A52C44" w:rsidRDefault="00555380" w:rsidP="007A070D">
      <w:pPr>
        <w:autoSpaceDE w:val="0"/>
        <w:autoSpaceDN w:val="0"/>
        <w:adjustRightInd w:val="0"/>
        <w:ind w:firstLine="539"/>
        <w:rPr>
          <w:sz w:val="20"/>
          <w:szCs w:val="20"/>
        </w:rPr>
      </w:pPr>
      <w:r w:rsidRPr="00A52C44">
        <w:rPr>
          <w:sz w:val="20"/>
          <w:szCs w:val="20"/>
        </w:rPr>
        <w:t>г) 0,5 процента цены контракта в случае, если цена контракта превышает 100 млн. рублей.</w:t>
      </w:r>
    </w:p>
  </w:footnote>
  <w:footnote w:id="21">
    <w:p w:rsidR="00F615EF" w:rsidRPr="00A52C44" w:rsidRDefault="00F615EF" w:rsidP="007A070D">
      <w:pPr>
        <w:autoSpaceDE w:val="0"/>
        <w:autoSpaceDN w:val="0"/>
        <w:adjustRightInd w:val="0"/>
        <w:ind w:firstLine="539"/>
        <w:rPr>
          <w:rFonts w:eastAsia="Calibri"/>
          <w:sz w:val="20"/>
          <w:szCs w:val="20"/>
        </w:rPr>
      </w:pPr>
      <w:r w:rsidRPr="00A52C44">
        <w:rPr>
          <w:rStyle w:val="a8"/>
          <w:sz w:val="20"/>
          <w:szCs w:val="20"/>
        </w:rPr>
        <w:footnoteRef/>
      </w:r>
      <w:r w:rsidRPr="00A52C44">
        <w:rPr>
          <w:sz w:val="20"/>
          <w:szCs w:val="20"/>
        </w:rPr>
        <w:t xml:space="preserve"> Согласно пункту 5 Правил, утвержденных </w:t>
      </w:r>
      <w:r w:rsidRPr="00A52C44">
        <w:rPr>
          <w:rFonts w:eastAsia="Calibri"/>
          <w:sz w:val="20"/>
          <w:szCs w:val="20"/>
        </w:rPr>
        <w:t>Постановлением Правительства Российской Федерации  от  25.11.2013 № 1063,  за ненадлежащее исполнение заказчиком обязательств по контракту, за исключением просрочки исполнения обязательств, размер штрафа устанавливается в виде фиксированной суммы, определяемой в следующем порядке:</w:t>
      </w:r>
    </w:p>
    <w:p w:rsidR="00F615EF" w:rsidRPr="00A52C44" w:rsidRDefault="00F615EF" w:rsidP="007A070D">
      <w:pPr>
        <w:autoSpaceDE w:val="0"/>
        <w:autoSpaceDN w:val="0"/>
        <w:adjustRightInd w:val="0"/>
        <w:ind w:firstLine="539"/>
        <w:rPr>
          <w:rFonts w:eastAsia="Calibri"/>
          <w:sz w:val="20"/>
          <w:szCs w:val="20"/>
        </w:rPr>
      </w:pPr>
      <w:r w:rsidRPr="00A52C44">
        <w:rPr>
          <w:rFonts w:eastAsia="Calibri"/>
          <w:sz w:val="20"/>
          <w:szCs w:val="20"/>
        </w:rPr>
        <w:t>а) 2,5 процента цены контракта в случае, если цена контракта не превышает 3 млн. рублей;</w:t>
      </w:r>
    </w:p>
    <w:p w:rsidR="00F615EF" w:rsidRPr="00A52C44" w:rsidRDefault="00F615EF" w:rsidP="007A070D">
      <w:pPr>
        <w:autoSpaceDE w:val="0"/>
        <w:autoSpaceDN w:val="0"/>
        <w:adjustRightInd w:val="0"/>
        <w:ind w:firstLine="539"/>
        <w:rPr>
          <w:rFonts w:eastAsia="Calibri"/>
          <w:sz w:val="20"/>
          <w:szCs w:val="20"/>
        </w:rPr>
      </w:pPr>
      <w:r w:rsidRPr="00A52C44">
        <w:rPr>
          <w:rFonts w:eastAsia="Calibri"/>
          <w:sz w:val="20"/>
          <w:szCs w:val="20"/>
        </w:rPr>
        <w:t>б) 2 процента цены контракта в случае, если цена контракта составляет от 3 млн. рублей до 50 млн. рублей;</w:t>
      </w:r>
    </w:p>
    <w:p w:rsidR="00F615EF" w:rsidRPr="00A52C44" w:rsidRDefault="00F615EF" w:rsidP="007A070D">
      <w:pPr>
        <w:autoSpaceDE w:val="0"/>
        <w:autoSpaceDN w:val="0"/>
        <w:adjustRightInd w:val="0"/>
        <w:ind w:firstLine="539"/>
        <w:rPr>
          <w:rFonts w:eastAsia="Calibri"/>
          <w:sz w:val="20"/>
          <w:szCs w:val="20"/>
        </w:rPr>
      </w:pPr>
      <w:r w:rsidRPr="00A52C44">
        <w:rPr>
          <w:rFonts w:eastAsia="Calibri"/>
          <w:sz w:val="20"/>
          <w:szCs w:val="20"/>
        </w:rPr>
        <w:t>в) 1,5 процента цены контракта в случае, если цена контракта составляет от 50 млн. рублей до 100 млн. рублей;</w:t>
      </w:r>
    </w:p>
    <w:p w:rsidR="00F615EF" w:rsidRPr="00134894" w:rsidRDefault="00F615EF" w:rsidP="00134894">
      <w:pPr>
        <w:autoSpaceDE w:val="0"/>
        <w:autoSpaceDN w:val="0"/>
        <w:adjustRightInd w:val="0"/>
        <w:ind w:firstLine="539"/>
        <w:rPr>
          <w:rFonts w:eastAsia="Calibri"/>
          <w:sz w:val="20"/>
          <w:szCs w:val="20"/>
        </w:rPr>
      </w:pPr>
      <w:r w:rsidRPr="00A52C44">
        <w:rPr>
          <w:rFonts w:eastAsia="Calibri"/>
          <w:sz w:val="20"/>
          <w:szCs w:val="20"/>
        </w:rPr>
        <w:t>г) 0,5 процента цены контракта в случае, если цена контр</w:t>
      </w:r>
      <w:r w:rsidR="00134894">
        <w:rPr>
          <w:rFonts w:eastAsia="Calibri"/>
          <w:sz w:val="20"/>
          <w:szCs w:val="20"/>
        </w:rPr>
        <w:t>акта превышает 100 млн. рублей.</w:t>
      </w:r>
    </w:p>
    <w:p w:rsidR="00F615EF" w:rsidRPr="00A52C44" w:rsidRDefault="00F615EF" w:rsidP="007A070D">
      <w:pPr>
        <w:pStyle w:val="a6"/>
        <w:ind w:firstLine="539"/>
        <w:jc w:val="both"/>
      </w:pPr>
    </w:p>
  </w:footnote>
  <w:footnote w:id="22">
    <w:p w:rsidR="00555380" w:rsidRPr="00A52C44" w:rsidRDefault="00555380" w:rsidP="007A070D">
      <w:pPr>
        <w:pStyle w:val="a6"/>
        <w:ind w:firstLine="539"/>
        <w:jc w:val="both"/>
      </w:pPr>
      <w:r w:rsidRPr="00A52C44">
        <w:rPr>
          <w:rStyle w:val="a8"/>
        </w:rPr>
        <w:footnoteRef/>
      </w:r>
      <w:r w:rsidRPr="00A52C44">
        <w:t xml:space="preserve"> Допускается не включать в</w:t>
      </w:r>
      <w:r w:rsidR="00DE52DA" w:rsidRPr="00A52C44">
        <w:t xml:space="preserve">  контрак</w:t>
      </w:r>
      <w:r w:rsidRPr="00A52C44">
        <w:t xml:space="preserve">т раздел </w:t>
      </w:r>
      <w:r w:rsidR="00134894">
        <w:rPr>
          <w:lang w:val="ru-RU"/>
        </w:rPr>
        <w:t>7</w:t>
      </w:r>
      <w:r w:rsidRPr="00A52C44">
        <w:t xml:space="preserve"> (с соответствующим изменением нумерации разделов </w:t>
      </w:r>
      <w:r w:rsidR="00134894">
        <w:rPr>
          <w:lang w:val="ru-RU"/>
        </w:rPr>
        <w:t>8</w:t>
      </w:r>
      <w:r w:rsidRPr="00A52C44">
        <w:t>-1</w:t>
      </w:r>
      <w:r w:rsidR="00134894">
        <w:rPr>
          <w:lang w:val="ru-RU"/>
        </w:rPr>
        <w:t>1</w:t>
      </w:r>
      <w:r w:rsidRPr="00A52C44">
        <w:t xml:space="preserve"> контракта) в случаях, предусмотренных:</w:t>
      </w:r>
    </w:p>
    <w:p w:rsidR="00555380" w:rsidRPr="00A52C44" w:rsidRDefault="00555380" w:rsidP="007A070D">
      <w:pPr>
        <w:autoSpaceDE w:val="0"/>
        <w:autoSpaceDN w:val="0"/>
        <w:adjustRightInd w:val="0"/>
        <w:ind w:firstLine="539"/>
        <w:rPr>
          <w:rFonts w:eastAsia="Calibri"/>
          <w:sz w:val="20"/>
          <w:szCs w:val="20"/>
        </w:rPr>
      </w:pPr>
      <w:r w:rsidRPr="00A52C44">
        <w:rPr>
          <w:rFonts w:eastAsia="Calibri"/>
          <w:sz w:val="20"/>
          <w:szCs w:val="20"/>
        </w:rPr>
        <w:t xml:space="preserve">- </w:t>
      </w:r>
      <w:hyperlink r:id="rId41" w:history="1">
        <w:r w:rsidRPr="00A52C44">
          <w:rPr>
            <w:rFonts w:eastAsia="Calibri"/>
            <w:sz w:val="20"/>
            <w:szCs w:val="20"/>
          </w:rPr>
          <w:t>параграфом 3 главы 3</w:t>
        </w:r>
      </w:hyperlink>
      <w:r w:rsidRPr="00A52C44">
        <w:rPr>
          <w:rFonts w:eastAsia="Calibri"/>
          <w:sz w:val="20"/>
          <w:szCs w:val="20"/>
        </w:rPr>
        <w:t xml:space="preserve"> Федерального закона № 44-ФЗ (при определении исполнителя путем проведения запроса котировок), если начальная (максимальная) цена контракта не превышает 500 тыс. руб.;</w:t>
      </w:r>
    </w:p>
    <w:p w:rsidR="00555380" w:rsidRPr="00A52C44" w:rsidRDefault="00555380" w:rsidP="007A070D">
      <w:pPr>
        <w:autoSpaceDE w:val="0"/>
        <w:autoSpaceDN w:val="0"/>
        <w:adjustRightInd w:val="0"/>
        <w:ind w:firstLine="539"/>
        <w:rPr>
          <w:rFonts w:eastAsia="Calibri"/>
          <w:sz w:val="20"/>
          <w:szCs w:val="20"/>
        </w:rPr>
      </w:pPr>
      <w:r w:rsidRPr="00A52C44">
        <w:rPr>
          <w:rFonts w:eastAsia="Calibri"/>
          <w:sz w:val="20"/>
          <w:szCs w:val="20"/>
        </w:rPr>
        <w:t xml:space="preserve">- </w:t>
      </w:r>
      <w:hyperlink r:id="rId42" w:history="1">
        <w:r w:rsidR="00D57760" w:rsidRPr="00A52C44">
          <w:rPr>
            <w:rStyle w:val="aff"/>
            <w:rFonts w:eastAsia="Calibri"/>
            <w:color w:val="auto"/>
            <w:sz w:val="20"/>
            <w:szCs w:val="20"/>
            <w:u w:val="none"/>
          </w:rPr>
          <w:t>пунктами 2</w:t>
        </w:r>
      </w:hyperlink>
      <w:r w:rsidR="00D57760" w:rsidRPr="00A52C44">
        <w:rPr>
          <w:rFonts w:eastAsia="Calibri"/>
          <w:sz w:val="20"/>
          <w:szCs w:val="20"/>
        </w:rPr>
        <w:t xml:space="preserve">, </w:t>
      </w:r>
      <w:hyperlink r:id="rId43" w:history="1">
        <w:r w:rsidR="00D57760" w:rsidRPr="00A52C44">
          <w:rPr>
            <w:rStyle w:val="aff"/>
            <w:rFonts w:eastAsia="Calibri"/>
            <w:color w:val="auto"/>
            <w:sz w:val="20"/>
            <w:szCs w:val="20"/>
            <w:u w:val="none"/>
          </w:rPr>
          <w:t>3</w:t>
        </w:r>
      </w:hyperlink>
      <w:r w:rsidR="00D57760" w:rsidRPr="00A52C44">
        <w:rPr>
          <w:rFonts w:eastAsia="Calibri"/>
          <w:sz w:val="20"/>
          <w:szCs w:val="20"/>
        </w:rPr>
        <w:t xml:space="preserve">, </w:t>
      </w:r>
      <w:hyperlink r:id="rId44" w:history="1">
        <w:r w:rsidR="00D57760" w:rsidRPr="00A52C44">
          <w:rPr>
            <w:rStyle w:val="aff"/>
            <w:rFonts w:eastAsia="Calibri"/>
            <w:color w:val="auto"/>
            <w:sz w:val="20"/>
            <w:szCs w:val="20"/>
            <w:u w:val="none"/>
          </w:rPr>
          <w:t>5</w:t>
        </w:r>
      </w:hyperlink>
      <w:r w:rsidR="00D57760" w:rsidRPr="00A52C44">
        <w:rPr>
          <w:rFonts w:eastAsia="Calibri"/>
          <w:sz w:val="20"/>
          <w:szCs w:val="20"/>
        </w:rPr>
        <w:t xml:space="preserve">, </w:t>
      </w:r>
      <w:hyperlink r:id="rId45" w:history="1">
        <w:r w:rsidR="00D57760" w:rsidRPr="00A52C44">
          <w:rPr>
            <w:rStyle w:val="aff"/>
            <w:rFonts w:eastAsia="Calibri"/>
            <w:color w:val="auto"/>
            <w:sz w:val="20"/>
            <w:szCs w:val="20"/>
            <w:u w:val="none"/>
          </w:rPr>
          <w:t>7</w:t>
        </w:r>
      </w:hyperlink>
      <w:r w:rsidR="00D57760" w:rsidRPr="00A52C44">
        <w:rPr>
          <w:rFonts w:eastAsia="Calibri"/>
          <w:sz w:val="20"/>
          <w:szCs w:val="20"/>
        </w:rPr>
        <w:t xml:space="preserve">, </w:t>
      </w:r>
      <w:hyperlink r:id="rId46" w:history="1">
        <w:r w:rsidR="00D57760" w:rsidRPr="00A52C44">
          <w:rPr>
            <w:rStyle w:val="aff"/>
            <w:rFonts w:eastAsia="Calibri"/>
            <w:color w:val="auto"/>
            <w:sz w:val="20"/>
            <w:szCs w:val="20"/>
            <w:u w:val="none"/>
          </w:rPr>
          <w:t>9</w:t>
        </w:r>
      </w:hyperlink>
      <w:r w:rsidR="00D57760" w:rsidRPr="00A52C44">
        <w:rPr>
          <w:rFonts w:eastAsia="Calibri"/>
          <w:sz w:val="20"/>
          <w:szCs w:val="20"/>
        </w:rPr>
        <w:t xml:space="preserve">, </w:t>
      </w:r>
      <w:hyperlink r:id="rId47" w:history="1">
        <w:r w:rsidR="00D57760" w:rsidRPr="00A52C44">
          <w:rPr>
            <w:rStyle w:val="aff"/>
            <w:rFonts w:eastAsia="Calibri"/>
            <w:color w:val="auto"/>
            <w:sz w:val="20"/>
            <w:szCs w:val="20"/>
            <w:u w:val="none"/>
          </w:rPr>
          <w:t>10 части 2 статьи 83</w:t>
        </w:r>
      </w:hyperlink>
      <w:r w:rsidRPr="00A52C44">
        <w:rPr>
          <w:rFonts w:eastAsia="Calibri"/>
          <w:sz w:val="20"/>
          <w:szCs w:val="20"/>
        </w:rPr>
        <w:t xml:space="preserve"> Федерального закона № 44-ФЗ (при определении исполнителя путем проведения запроса предложений);</w:t>
      </w:r>
    </w:p>
    <w:p w:rsidR="00555380" w:rsidRPr="002A77E2" w:rsidRDefault="00555380" w:rsidP="007A070D">
      <w:pPr>
        <w:autoSpaceDE w:val="0"/>
        <w:autoSpaceDN w:val="0"/>
        <w:adjustRightInd w:val="0"/>
        <w:ind w:firstLine="539"/>
        <w:rPr>
          <w:rFonts w:eastAsia="Calibri"/>
          <w:sz w:val="20"/>
          <w:szCs w:val="20"/>
        </w:rPr>
      </w:pPr>
      <w:r w:rsidRPr="002A77E2">
        <w:rPr>
          <w:rFonts w:eastAsia="Calibri"/>
          <w:sz w:val="20"/>
          <w:szCs w:val="20"/>
        </w:rPr>
        <w:t xml:space="preserve">- </w:t>
      </w:r>
      <w:hyperlink r:id="rId48" w:history="1">
        <w:r w:rsidR="00D57760" w:rsidRPr="002A77E2">
          <w:rPr>
            <w:rStyle w:val="aff"/>
            <w:rFonts w:eastAsia="Calibri"/>
            <w:color w:val="auto"/>
            <w:sz w:val="20"/>
            <w:szCs w:val="20"/>
            <w:u w:val="none"/>
          </w:rPr>
          <w:t>пунктами 1</w:t>
        </w:r>
      </w:hyperlink>
      <w:r w:rsidR="00D57760" w:rsidRPr="002A77E2">
        <w:rPr>
          <w:rFonts w:eastAsia="Calibri"/>
          <w:sz w:val="20"/>
          <w:szCs w:val="20"/>
        </w:rPr>
        <w:t xml:space="preserve">, 2 </w:t>
      </w:r>
      <w:r w:rsidR="00D57760" w:rsidRPr="002A77E2">
        <w:rPr>
          <w:sz w:val="20"/>
          <w:szCs w:val="20"/>
        </w:rPr>
        <w:t>(если правовыми актами, предусмотренными указанным пунктом, не предусмотрена обязанность заказчика установить требование обеспечения исполнения контракта)</w:t>
      </w:r>
      <w:r w:rsidR="00D57760" w:rsidRPr="002A77E2">
        <w:rPr>
          <w:rFonts w:eastAsia="Calibri"/>
          <w:sz w:val="20"/>
          <w:szCs w:val="20"/>
        </w:rPr>
        <w:t xml:space="preserve">, </w:t>
      </w:r>
      <w:r w:rsidR="00D57760" w:rsidRPr="002A77E2">
        <w:rPr>
          <w:rFonts w:eastAsia="Calibri"/>
          <w:sz w:val="20"/>
          <w:szCs w:val="20"/>
        </w:rPr>
        <w:br/>
      </w:r>
      <w:hyperlink r:id="rId49" w:history="1">
        <w:r w:rsidR="00D57760" w:rsidRPr="002A77E2">
          <w:rPr>
            <w:rStyle w:val="aff"/>
            <w:rFonts w:eastAsia="Calibri"/>
            <w:color w:val="auto"/>
            <w:sz w:val="20"/>
            <w:szCs w:val="20"/>
            <w:u w:val="none"/>
          </w:rPr>
          <w:t>4</w:t>
        </w:r>
      </w:hyperlink>
      <w:r w:rsidR="00D57760" w:rsidRPr="002A77E2">
        <w:rPr>
          <w:rFonts w:eastAsia="Calibri"/>
          <w:sz w:val="20"/>
          <w:szCs w:val="20"/>
        </w:rPr>
        <w:t xml:space="preserve"> - </w:t>
      </w:r>
      <w:hyperlink r:id="rId50" w:history="1">
        <w:r w:rsidR="00D57760" w:rsidRPr="002A77E2">
          <w:rPr>
            <w:rStyle w:val="aff"/>
            <w:rFonts w:eastAsia="Calibri"/>
            <w:color w:val="auto"/>
            <w:sz w:val="20"/>
            <w:szCs w:val="20"/>
            <w:u w:val="none"/>
          </w:rPr>
          <w:t>11</w:t>
        </w:r>
      </w:hyperlink>
      <w:r w:rsidR="00D57760" w:rsidRPr="002A77E2">
        <w:rPr>
          <w:rFonts w:eastAsia="Calibri"/>
          <w:sz w:val="20"/>
          <w:szCs w:val="20"/>
        </w:rPr>
        <w:t xml:space="preserve">, </w:t>
      </w:r>
      <w:hyperlink r:id="rId51" w:history="1">
        <w:r w:rsidR="00D57760" w:rsidRPr="002A77E2">
          <w:rPr>
            <w:rStyle w:val="aff"/>
            <w:rFonts w:eastAsia="Calibri"/>
            <w:color w:val="auto"/>
            <w:sz w:val="20"/>
            <w:szCs w:val="20"/>
            <w:u w:val="none"/>
          </w:rPr>
          <w:t>13</w:t>
        </w:r>
      </w:hyperlink>
      <w:r w:rsidR="00D57760" w:rsidRPr="002A77E2">
        <w:rPr>
          <w:rFonts w:eastAsia="Calibri"/>
          <w:sz w:val="20"/>
          <w:szCs w:val="20"/>
        </w:rPr>
        <w:t xml:space="preserve"> - </w:t>
      </w:r>
      <w:hyperlink r:id="rId52" w:history="1">
        <w:r w:rsidR="00D57760" w:rsidRPr="002A77E2">
          <w:rPr>
            <w:rStyle w:val="aff"/>
            <w:rFonts w:eastAsia="Calibri"/>
            <w:color w:val="auto"/>
            <w:sz w:val="20"/>
            <w:szCs w:val="20"/>
            <w:u w:val="none"/>
          </w:rPr>
          <w:t>15</w:t>
        </w:r>
      </w:hyperlink>
      <w:r w:rsidR="00D57760" w:rsidRPr="002A77E2">
        <w:rPr>
          <w:rFonts w:eastAsia="Calibri"/>
          <w:sz w:val="20"/>
          <w:szCs w:val="20"/>
        </w:rPr>
        <w:t xml:space="preserve">, </w:t>
      </w:r>
      <w:hyperlink r:id="rId53" w:history="1">
        <w:r w:rsidR="00D57760" w:rsidRPr="002A77E2">
          <w:rPr>
            <w:rStyle w:val="aff"/>
            <w:rFonts w:eastAsia="Calibri"/>
            <w:color w:val="auto"/>
            <w:sz w:val="20"/>
            <w:szCs w:val="20"/>
            <w:u w:val="none"/>
          </w:rPr>
          <w:t>17</w:t>
        </w:r>
      </w:hyperlink>
      <w:r w:rsidR="00D57760" w:rsidRPr="002A77E2">
        <w:rPr>
          <w:rFonts w:eastAsia="Calibri"/>
          <w:sz w:val="20"/>
          <w:szCs w:val="20"/>
        </w:rPr>
        <w:t xml:space="preserve">, </w:t>
      </w:r>
      <w:hyperlink r:id="rId54" w:history="1">
        <w:r w:rsidR="00D57760" w:rsidRPr="002A77E2">
          <w:rPr>
            <w:rStyle w:val="aff"/>
            <w:rFonts w:eastAsia="Calibri"/>
            <w:color w:val="auto"/>
            <w:sz w:val="20"/>
            <w:szCs w:val="20"/>
            <w:u w:val="none"/>
          </w:rPr>
          <w:t>20</w:t>
        </w:r>
      </w:hyperlink>
      <w:r w:rsidR="00D57760" w:rsidRPr="002A77E2">
        <w:rPr>
          <w:rFonts w:eastAsia="Calibri"/>
          <w:sz w:val="20"/>
          <w:szCs w:val="20"/>
        </w:rPr>
        <w:t xml:space="preserve"> - </w:t>
      </w:r>
      <w:hyperlink r:id="rId55" w:history="1">
        <w:r w:rsidR="00D57760" w:rsidRPr="002A77E2">
          <w:rPr>
            <w:rStyle w:val="aff"/>
            <w:rFonts w:eastAsia="Calibri"/>
            <w:color w:val="auto"/>
            <w:sz w:val="20"/>
            <w:szCs w:val="20"/>
            <w:u w:val="none"/>
          </w:rPr>
          <w:t>23</w:t>
        </w:r>
      </w:hyperlink>
      <w:r w:rsidR="00D57760" w:rsidRPr="002A77E2">
        <w:rPr>
          <w:rFonts w:eastAsia="Calibri"/>
          <w:sz w:val="20"/>
          <w:szCs w:val="20"/>
        </w:rPr>
        <w:t xml:space="preserve">, </w:t>
      </w:r>
      <w:hyperlink r:id="rId56" w:history="1">
        <w:r w:rsidR="00D57760" w:rsidRPr="002A77E2">
          <w:rPr>
            <w:rStyle w:val="aff"/>
            <w:rFonts w:eastAsia="Calibri"/>
            <w:color w:val="auto"/>
            <w:sz w:val="20"/>
            <w:szCs w:val="20"/>
            <w:u w:val="none"/>
          </w:rPr>
          <w:t>26</w:t>
        </w:r>
      </w:hyperlink>
      <w:r w:rsidR="00D57760" w:rsidRPr="002A77E2">
        <w:rPr>
          <w:rFonts w:eastAsia="Calibri"/>
          <w:sz w:val="20"/>
          <w:szCs w:val="20"/>
        </w:rPr>
        <w:t xml:space="preserve">, </w:t>
      </w:r>
      <w:hyperlink r:id="rId57" w:history="1">
        <w:r w:rsidR="00D57760" w:rsidRPr="002A77E2">
          <w:rPr>
            <w:rStyle w:val="aff"/>
            <w:rFonts w:eastAsia="Calibri"/>
            <w:color w:val="auto"/>
            <w:sz w:val="20"/>
            <w:szCs w:val="20"/>
            <w:u w:val="none"/>
          </w:rPr>
          <w:t>28</w:t>
        </w:r>
      </w:hyperlink>
      <w:r w:rsidR="00D57760" w:rsidRPr="002A77E2">
        <w:rPr>
          <w:rFonts w:eastAsia="Calibri"/>
          <w:sz w:val="20"/>
          <w:szCs w:val="20"/>
        </w:rPr>
        <w:t xml:space="preserve"> – </w:t>
      </w:r>
      <w:hyperlink r:id="rId58" w:history="1">
        <w:r w:rsidR="00D57760" w:rsidRPr="002A77E2">
          <w:rPr>
            <w:rStyle w:val="aff"/>
            <w:rFonts w:eastAsia="Calibri"/>
            <w:color w:val="auto"/>
            <w:sz w:val="20"/>
            <w:szCs w:val="20"/>
            <w:u w:val="none"/>
          </w:rPr>
          <w:t>34, 40, 41 части 1 статьи 93</w:t>
        </w:r>
      </w:hyperlink>
      <w:r w:rsidR="00D57760" w:rsidRPr="002A77E2">
        <w:rPr>
          <w:rFonts w:eastAsia="Calibri"/>
          <w:sz w:val="20"/>
          <w:szCs w:val="20"/>
        </w:rPr>
        <w:t xml:space="preserve"> Федерального закона № 44-ФЗ</w:t>
      </w:r>
      <w:r w:rsidRPr="002A77E2">
        <w:rPr>
          <w:rFonts w:eastAsia="Calibri"/>
          <w:sz w:val="20"/>
          <w:szCs w:val="20"/>
        </w:rPr>
        <w:t xml:space="preserve"> (при заключении контракта с единственным исполнителем).</w:t>
      </w:r>
    </w:p>
    <w:p w:rsidR="00D57760" w:rsidRPr="002A77E2" w:rsidRDefault="00D57760" w:rsidP="007A070D">
      <w:pPr>
        <w:autoSpaceDE w:val="0"/>
        <w:autoSpaceDN w:val="0"/>
        <w:adjustRightInd w:val="0"/>
        <w:ind w:firstLine="539"/>
        <w:rPr>
          <w:rFonts w:eastAsia="Calibri"/>
          <w:sz w:val="20"/>
          <w:szCs w:val="20"/>
        </w:rPr>
      </w:pPr>
      <w:r w:rsidRPr="002A77E2">
        <w:rPr>
          <w:rFonts w:eastAsia="Calibri"/>
          <w:sz w:val="20"/>
          <w:szCs w:val="20"/>
        </w:rPr>
        <w:t xml:space="preserve">Кроме того, </w:t>
      </w:r>
      <w:r w:rsidRPr="002A77E2">
        <w:rPr>
          <w:sz w:val="20"/>
          <w:szCs w:val="20"/>
        </w:rPr>
        <w:t xml:space="preserve">наряду с вышеуказанными </w:t>
      </w:r>
      <w:r w:rsidRPr="002A77E2">
        <w:rPr>
          <w:rFonts w:eastAsia="Calibri"/>
          <w:sz w:val="20"/>
          <w:szCs w:val="20"/>
        </w:rPr>
        <w:t xml:space="preserve"> случаями, при которых заказчик вправе установить требование обеспечения исполнения контракта в извещении об осуществлении закупки и (или) проекте контракта, Правительство Российской Федерации вправе определить </w:t>
      </w:r>
      <w:hyperlink r:id="rId59" w:history="1">
        <w:r w:rsidRPr="002A77E2">
          <w:rPr>
            <w:rStyle w:val="aff"/>
            <w:rFonts w:eastAsia="Calibri"/>
            <w:color w:val="auto"/>
            <w:sz w:val="20"/>
            <w:szCs w:val="20"/>
            <w:u w:val="none"/>
          </w:rPr>
          <w:t>случаи и условия</w:t>
        </w:r>
      </w:hyperlink>
      <w:r w:rsidRPr="002A77E2">
        <w:rPr>
          <w:rFonts w:eastAsia="Calibri"/>
          <w:sz w:val="20"/>
          <w:szCs w:val="20"/>
        </w:rPr>
        <w:t>, при которых в 2015 году заказчик вправе не устанавливать данное требование (часть  2</w:t>
      </w:r>
      <w:r w:rsidRPr="002A77E2">
        <w:rPr>
          <w:rFonts w:eastAsia="Calibri"/>
          <w:sz w:val="20"/>
          <w:szCs w:val="20"/>
          <w:vertAlign w:val="superscript"/>
        </w:rPr>
        <w:t xml:space="preserve">1 </w:t>
      </w:r>
      <w:r w:rsidRPr="002A77E2">
        <w:rPr>
          <w:rFonts w:eastAsia="Calibri"/>
          <w:sz w:val="20"/>
          <w:szCs w:val="20"/>
        </w:rPr>
        <w:t xml:space="preserve"> статьи 96 Федерального закона № 44-ФЗ). В целях реализации данной нормы было принято  Постановление Правительства Российской Федерации  от 06.03.2015 № 199 «О случаях и условиях, при которых в 2015 году заказчик вправе не устанавливать требование обеспечения исполнения контракта в извещении об осуществлении закупки и (или) проекте контракта», которым необходимо руководствоваться в 2015 году заказчикам при решении вопроса об установлении требования обеспечения исполнения контракта.</w:t>
      </w:r>
    </w:p>
    <w:p w:rsidR="00555380" w:rsidRPr="002A77E2" w:rsidRDefault="00D57760" w:rsidP="007A070D">
      <w:pPr>
        <w:autoSpaceDE w:val="0"/>
        <w:autoSpaceDN w:val="0"/>
        <w:adjustRightInd w:val="0"/>
        <w:ind w:firstLine="539"/>
        <w:rPr>
          <w:rFonts w:eastAsia="Calibri"/>
          <w:sz w:val="20"/>
          <w:szCs w:val="20"/>
        </w:rPr>
      </w:pPr>
      <w:r w:rsidRPr="002A77E2">
        <w:rPr>
          <w:rFonts w:eastAsia="Calibri"/>
          <w:sz w:val="20"/>
          <w:szCs w:val="20"/>
        </w:rPr>
        <w:t>В</w:t>
      </w:r>
      <w:r w:rsidR="00F218C8" w:rsidRPr="002A77E2">
        <w:rPr>
          <w:rFonts w:eastAsia="Calibri"/>
          <w:sz w:val="20"/>
          <w:szCs w:val="20"/>
        </w:rPr>
        <w:t xml:space="preserve"> контракт не включается раздел </w:t>
      </w:r>
      <w:r w:rsidR="00134894">
        <w:rPr>
          <w:rFonts w:eastAsia="Calibri"/>
          <w:sz w:val="20"/>
          <w:szCs w:val="20"/>
        </w:rPr>
        <w:t>7</w:t>
      </w:r>
      <w:r w:rsidRPr="002A77E2">
        <w:rPr>
          <w:rFonts w:eastAsia="Calibri"/>
          <w:sz w:val="20"/>
          <w:szCs w:val="20"/>
        </w:rPr>
        <w:t>,  если контракт заключается с</w:t>
      </w:r>
      <w:r w:rsidR="00DE52DA" w:rsidRPr="002A77E2">
        <w:rPr>
          <w:rFonts w:eastAsia="Calibri"/>
          <w:sz w:val="20"/>
          <w:szCs w:val="20"/>
        </w:rPr>
        <w:t xml:space="preserve"> участником закупки, являющимся</w:t>
      </w:r>
      <w:r w:rsidR="00F218C8" w:rsidRPr="002A77E2">
        <w:rPr>
          <w:rFonts w:eastAsia="Calibri"/>
          <w:sz w:val="20"/>
          <w:szCs w:val="20"/>
        </w:rPr>
        <w:t xml:space="preserve"> </w:t>
      </w:r>
      <w:r w:rsidRPr="002A77E2">
        <w:rPr>
          <w:rFonts w:eastAsia="Calibri"/>
          <w:sz w:val="20"/>
          <w:szCs w:val="20"/>
        </w:rPr>
        <w:t>муниципальным казенным учреждением, либо в случае, когда предметом  осуществления закупки являются услуги по предоставлению кредита (часть 8 статьи 96 Федерального закона № 44-ФЗ).</w:t>
      </w:r>
    </w:p>
  </w:footnote>
  <w:footnote w:id="23">
    <w:p w:rsidR="00555380" w:rsidRPr="00A52C44" w:rsidRDefault="00555380" w:rsidP="007A070D">
      <w:pPr>
        <w:pStyle w:val="a6"/>
        <w:ind w:firstLine="539"/>
        <w:jc w:val="both"/>
      </w:pPr>
      <w:r w:rsidRPr="002A77E2">
        <w:rPr>
          <w:rStyle w:val="a8"/>
        </w:rPr>
        <w:footnoteRef/>
      </w:r>
      <w:r w:rsidRPr="002A77E2">
        <w:t xml:space="preserve"> В соответствии с частью 6 </w:t>
      </w:r>
      <w:r w:rsidRPr="002A77E2">
        <w:rPr>
          <w:rFonts w:eastAsia="Calibri"/>
        </w:rPr>
        <w:t>статьи 96 Федерального закона № 44-ФЗ размер обеспечения исполнения контракта должен составлять от пяти до тридцати процентов начальной (максимальной) цены контракта, указанной в извещении</w:t>
      </w:r>
      <w:r w:rsidRPr="00A52C44">
        <w:rPr>
          <w:rFonts w:eastAsia="Calibri"/>
        </w:rPr>
        <w:t xml:space="preserve"> об осуществлении закупки.</w:t>
      </w:r>
    </w:p>
  </w:footnote>
  <w:footnote w:id="24">
    <w:p w:rsidR="00555380" w:rsidRPr="00A52C44" w:rsidRDefault="00555380" w:rsidP="007A070D">
      <w:pPr>
        <w:pStyle w:val="a6"/>
        <w:ind w:firstLine="539"/>
        <w:jc w:val="both"/>
      </w:pPr>
      <w:r w:rsidRPr="00A52C44">
        <w:rPr>
          <w:rStyle w:val="a8"/>
        </w:rPr>
        <w:footnoteRef/>
      </w:r>
      <w:r w:rsidRPr="00A52C44">
        <w:t xml:space="preserve"> Данный срок должен быть равным или большим срока, указанного в пункте 1.3</w:t>
      </w:r>
      <w:r w:rsidR="00DE52DA" w:rsidRPr="00A52C44">
        <w:t xml:space="preserve">  контракт</w:t>
      </w:r>
      <w:r w:rsidRPr="00A52C44">
        <w:t>а</w:t>
      </w:r>
      <w:r w:rsidRPr="00A52C44">
        <w:rPr>
          <w:lang w:val="ru-RU"/>
        </w:rPr>
        <w:t>,</w:t>
      </w:r>
      <w:r w:rsidRPr="00A52C44">
        <w:t xml:space="preserve"> для обеспечения возможности оплаты контракта.</w:t>
      </w:r>
    </w:p>
  </w:footnote>
  <w:footnote w:id="25">
    <w:p w:rsidR="008B2A44" w:rsidRPr="008B2A44" w:rsidRDefault="00555380" w:rsidP="008B2A44">
      <w:pPr>
        <w:autoSpaceDE w:val="0"/>
        <w:autoSpaceDN w:val="0"/>
        <w:adjustRightInd w:val="0"/>
        <w:ind w:firstLine="539"/>
        <w:rPr>
          <w:rFonts w:eastAsia="Calibri"/>
          <w:sz w:val="20"/>
          <w:szCs w:val="20"/>
          <w:u w:val="single"/>
        </w:rPr>
      </w:pPr>
      <w:r w:rsidRPr="00A52C44">
        <w:rPr>
          <w:rStyle w:val="a8"/>
          <w:sz w:val="20"/>
          <w:szCs w:val="20"/>
        </w:rPr>
        <w:footnoteRef/>
      </w:r>
      <w:r w:rsidRPr="00A52C44">
        <w:rPr>
          <w:sz w:val="20"/>
          <w:szCs w:val="20"/>
        </w:rPr>
        <w:t xml:space="preserve"> По общему правилу, установленному в </w:t>
      </w:r>
      <w:hyperlink r:id="rId60" w:history="1">
        <w:r w:rsidRPr="00A52C44">
          <w:rPr>
            <w:rFonts w:eastAsia="Calibri"/>
            <w:sz w:val="20"/>
            <w:szCs w:val="20"/>
          </w:rPr>
          <w:t>части 1 статьи 95</w:t>
        </w:r>
      </w:hyperlink>
      <w:r w:rsidRPr="00A52C44">
        <w:rPr>
          <w:rFonts w:eastAsia="Calibri"/>
          <w:sz w:val="20"/>
          <w:szCs w:val="20"/>
        </w:rPr>
        <w:t xml:space="preserve"> Федерального закона  № 44-ФЗ, изменение существенных условий контракта не допускается. Между тем  указанной нормой определены исключения из правила, позволяющие изменять условия</w:t>
      </w:r>
      <w:r w:rsidR="00DE52DA" w:rsidRPr="00A52C44">
        <w:rPr>
          <w:rFonts w:eastAsia="Calibri"/>
          <w:sz w:val="20"/>
          <w:szCs w:val="20"/>
        </w:rPr>
        <w:t xml:space="preserve">  контракт</w:t>
      </w:r>
      <w:r w:rsidRPr="00A52C44">
        <w:rPr>
          <w:rFonts w:eastAsia="Calibri"/>
          <w:sz w:val="20"/>
          <w:szCs w:val="20"/>
        </w:rPr>
        <w:t>а  при условии, если возможность внесения соответствующих изменений была предусмотрена</w:t>
      </w:r>
      <w:r w:rsidR="00DE52DA" w:rsidRPr="00A52C44">
        <w:rPr>
          <w:rFonts w:eastAsia="Calibri"/>
          <w:sz w:val="20"/>
          <w:szCs w:val="20"/>
        </w:rPr>
        <w:t xml:space="preserve">  контракт</w:t>
      </w:r>
      <w:r w:rsidRPr="00A52C44">
        <w:rPr>
          <w:rFonts w:eastAsia="Calibri"/>
          <w:sz w:val="20"/>
          <w:szCs w:val="20"/>
        </w:rPr>
        <w:t>ом.</w:t>
      </w:r>
      <w:r w:rsidR="008B2A44">
        <w:rPr>
          <w:rFonts w:eastAsia="Calibri"/>
          <w:sz w:val="20"/>
          <w:szCs w:val="20"/>
        </w:rPr>
        <w:t xml:space="preserve"> </w:t>
      </w:r>
      <w:r w:rsidR="008B2A44" w:rsidRPr="008B2A44">
        <w:rPr>
          <w:rFonts w:eastAsia="Calibri"/>
          <w:sz w:val="20"/>
          <w:szCs w:val="20"/>
          <w:u w:val="single"/>
        </w:rPr>
        <w:t>Например, к  числу таких исключений отнесены:</w:t>
      </w:r>
    </w:p>
    <w:p w:rsidR="008B2A44" w:rsidRPr="008B2A44" w:rsidRDefault="008B2A44" w:rsidP="008B2A44">
      <w:pPr>
        <w:autoSpaceDE w:val="0"/>
        <w:autoSpaceDN w:val="0"/>
        <w:adjustRightInd w:val="0"/>
        <w:ind w:firstLine="539"/>
        <w:rPr>
          <w:rFonts w:eastAsia="Calibri"/>
          <w:sz w:val="20"/>
          <w:szCs w:val="20"/>
          <w:u w:val="single"/>
        </w:rPr>
      </w:pPr>
      <w:r w:rsidRPr="008B2A44">
        <w:rPr>
          <w:rFonts w:eastAsia="Calibri"/>
          <w:sz w:val="20"/>
          <w:szCs w:val="20"/>
          <w:u w:val="single"/>
        </w:rPr>
        <w:t>- снижение цены без изменения объема услуги, качества услуги и иных условий контракта (подпункт «а» пункта 1 части 1 статьи  95 Федерального закона №  44-ФЗ);</w:t>
      </w:r>
    </w:p>
    <w:p w:rsidR="00555380" w:rsidRPr="00A52C44" w:rsidRDefault="008B2A44" w:rsidP="008B2A44">
      <w:pPr>
        <w:autoSpaceDE w:val="0"/>
        <w:autoSpaceDN w:val="0"/>
        <w:adjustRightInd w:val="0"/>
        <w:ind w:firstLine="539"/>
        <w:rPr>
          <w:rFonts w:eastAsia="Calibri"/>
          <w:sz w:val="20"/>
          <w:szCs w:val="20"/>
        </w:rPr>
      </w:pPr>
      <w:r w:rsidRPr="008B2A44">
        <w:rPr>
          <w:rFonts w:eastAsia="Calibri"/>
          <w:sz w:val="20"/>
          <w:szCs w:val="20"/>
          <w:u w:val="single"/>
        </w:rPr>
        <w:t>- увеличение или уменьшение по предложению заказчика объема услуги, но не более чем на 10% с пропорциональным изменением цены контракта (подпункт «б» пункта 1 части 1 статьи  95 Федерального</w:t>
      </w:r>
      <w:r w:rsidRPr="008B2A44">
        <w:rPr>
          <w:rFonts w:eastAsia="Calibri"/>
          <w:sz w:val="20"/>
          <w:szCs w:val="20"/>
          <w:u w:val="single"/>
        </w:rPr>
        <w:br/>
        <w:t xml:space="preserve"> закона №  44-ФЗ).</w:t>
      </w:r>
    </w:p>
  </w:footnote>
  <w:footnote w:id="26">
    <w:p w:rsidR="00555380" w:rsidRPr="00A52C44" w:rsidRDefault="00555380" w:rsidP="00AA2088">
      <w:pPr>
        <w:pStyle w:val="a6"/>
        <w:ind w:firstLine="539"/>
        <w:jc w:val="both"/>
      </w:pPr>
      <w:r w:rsidRPr="00A52C44">
        <w:rPr>
          <w:rStyle w:val="a8"/>
        </w:rPr>
        <w:footnoteRef/>
      </w:r>
      <w:r w:rsidRPr="00A52C44">
        <w:t xml:space="preserve"> Предлагаемый перечень приложений к</w:t>
      </w:r>
      <w:r w:rsidR="00D05657">
        <w:t xml:space="preserve"> </w:t>
      </w:r>
      <w:r w:rsidR="00DE52DA" w:rsidRPr="00A52C44">
        <w:t>контрак</w:t>
      </w:r>
      <w:r w:rsidRPr="00A52C44">
        <w:t>ту не является исчерпывающим.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321" w:rsidRDefault="00EF7321">
    <w:pPr>
      <w:pStyle w:val="ac"/>
      <w:jc w:val="center"/>
    </w:pPr>
    <w:fldSimple w:instr=" PAGE   \* MERGEFORMAT ">
      <w:r w:rsidR="000B299A">
        <w:rPr>
          <w:noProof/>
        </w:rPr>
        <w:t>9</w:t>
      </w:r>
    </w:fldSimple>
  </w:p>
  <w:p w:rsidR="00EF7321" w:rsidRPr="00EF7321" w:rsidRDefault="00EF7321">
    <w:pPr>
      <w:pStyle w:val="ac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4F3C"/>
    <w:multiLevelType w:val="multilevel"/>
    <w:tmpl w:val="03BA5A3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7D94D49"/>
    <w:multiLevelType w:val="multilevel"/>
    <w:tmpl w:val="EE7EF4CA"/>
    <w:lvl w:ilvl="0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102460B1"/>
    <w:multiLevelType w:val="hybridMultilevel"/>
    <w:tmpl w:val="63F29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47BCA"/>
    <w:multiLevelType w:val="multilevel"/>
    <w:tmpl w:val="7C56578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>
    <w:nsid w:val="284461EA"/>
    <w:multiLevelType w:val="multilevel"/>
    <w:tmpl w:val="2F5C61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1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2A1808BD"/>
    <w:multiLevelType w:val="multilevel"/>
    <w:tmpl w:val="0E7E632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6">
    <w:nsid w:val="36EE0AEC"/>
    <w:multiLevelType w:val="hybridMultilevel"/>
    <w:tmpl w:val="9878C3BE"/>
    <w:lvl w:ilvl="0" w:tplc="CDDABF5A">
      <w:start w:val="9"/>
      <w:numFmt w:val="decimal"/>
      <w:lvlText w:val="%1."/>
      <w:lvlJc w:val="left"/>
      <w:pPr>
        <w:ind w:left="305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7">
    <w:nsid w:val="44151B0C"/>
    <w:multiLevelType w:val="multilevel"/>
    <w:tmpl w:val="80549EE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6D22955"/>
    <w:multiLevelType w:val="singleLevel"/>
    <w:tmpl w:val="A230B1F6"/>
    <w:lvl w:ilvl="0">
      <w:start w:val="1"/>
      <w:numFmt w:val="decimal"/>
      <w:lvlText w:val="2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9">
    <w:nsid w:val="5BB20A30"/>
    <w:multiLevelType w:val="multilevel"/>
    <w:tmpl w:val="FAF2A230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0">
    <w:nsid w:val="61CC0D95"/>
    <w:multiLevelType w:val="hybridMultilevel"/>
    <w:tmpl w:val="F0824E5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41568A"/>
    <w:multiLevelType w:val="multilevel"/>
    <w:tmpl w:val="569AD9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>
    <w:nsid w:val="660F0A8C"/>
    <w:multiLevelType w:val="multilevel"/>
    <w:tmpl w:val="EE7EF4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>
    <w:nsid w:val="6895669C"/>
    <w:multiLevelType w:val="hybridMultilevel"/>
    <w:tmpl w:val="8A046354"/>
    <w:lvl w:ilvl="0" w:tplc="DB9A5D94">
      <w:start w:val="8"/>
      <w:numFmt w:val="decimal"/>
      <w:lvlText w:val="%1."/>
      <w:lvlJc w:val="left"/>
      <w:pPr>
        <w:ind w:left="305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4">
    <w:nsid w:val="69CF077F"/>
    <w:multiLevelType w:val="multilevel"/>
    <w:tmpl w:val="648A6F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none"/>
      <w:lvlText w:val="3.1.1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756A432C"/>
    <w:multiLevelType w:val="multilevel"/>
    <w:tmpl w:val="87927AE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1"/>
  </w:num>
  <w:num w:numId="4">
    <w:abstractNumId w:val="12"/>
  </w:num>
  <w:num w:numId="5">
    <w:abstractNumId w:val="11"/>
  </w:num>
  <w:num w:numId="6">
    <w:abstractNumId w:val="10"/>
  </w:num>
  <w:num w:numId="7">
    <w:abstractNumId w:val="4"/>
  </w:num>
  <w:num w:numId="8">
    <w:abstractNumId w:val="5"/>
  </w:num>
  <w:num w:numId="9">
    <w:abstractNumId w:val="6"/>
  </w:num>
  <w:num w:numId="10">
    <w:abstractNumId w:val="9"/>
  </w:num>
  <w:num w:numId="11">
    <w:abstractNumId w:val="3"/>
  </w:num>
  <w:num w:numId="12">
    <w:abstractNumId w:val="7"/>
  </w:num>
  <w:num w:numId="13">
    <w:abstractNumId w:val="13"/>
  </w:num>
  <w:num w:numId="14">
    <w:abstractNumId w:val="2"/>
  </w:num>
  <w:num w:numId="15">
    <w:abstractNumId w:val="8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1C5B"/>
    <w:rsid w:val="0000234A"/>
    <w:rsid w:val="00003F60"/>
    <w:rsid w:val="00004C96"/>
    <w:rsid w:val="00004CB1"/>
    <w:rsid w:val="000070BB"/>
    <w:rsid w:val="00010379"/>
    <w:rsid w:val="000112C3"/>
    <w:rsid w:val="0001372D"/>
    <w:rsid w:val="00022C80"/>
    <w:rsid w:val="00031DF4"/>
    <w:rsid w:val="000332F2"/>
    <w:rsid w:val="0003397B"/>
    <w:rsid w:val="00035D09"/>
    <w:rsid w:val="00035F86"/>
    <w:rsid w:val="00036726"/>
    <w:rsid w:val="000377DC"/>
    <w:rsid w:val="00044FBD"/>
    <w:rsid w:val="000463C4"/>
    <w:rsid w:val="00047420"/>
    <w:rsid w:val="0006554D"/>
    <w:rsid w:val="00065B5C"/>
    <w:rsid w:val="000661DA"/>
    <w:rsid w:val="00067297"/>
    <w:rsid w:val="00067DE3"/>
    <w:rsid w:val="00073562"/>
    <w:rsid w:val="00074FE8"/>
    <w:rsid w:val="00076AC4"/>
    <w:rsid w:val="00076C8F"/>
    <w:rsid w:val="000812E4"/>
    <w:rsid w:val="00083E25"/>
    <w:rsid w:val="00084321"/>
    <w:rsid w:val="0009065E"/>
    <w:rsid w:val="00093BFF"/>
    <w:rsid w:val="0009621C"/>
    <w:rsid w:val="000A0C2E"/>
    <w:rsid w:val="000A265D"/>
    <w:rsid w:val="000A39D2"/>
    <w:rsid w:val="000B299A"/>
    <w:rsid w:val="000B3F4E"/>
    <w:rsid w:val="000B69E3"/>
    <w:rsid w:val="000C27BE"/>
    <w:rsid w:val="000C3326"/>
    <w:rsid w:val="000C708B"/>
    <w:rsid w:val="000C78DB"/>
    <w:rsid w:val="000D00D8"/>
    <w:rsid w:val="000D06EB"/>
    <w:rsid w:val="000D5A86"/>
    <w:rsid w:val="000E2F0E"/>
    <w:rsid w:val="000F0FC7"/>
    <w:rsid w:val="000F220F"/>
    <w:rsid w:val="00103636"/>
    <w:rsid w:val="001053D6"/>
    <w:rsid w:val="00105D79"/>
    <w:rsid w:val="00117D1B"/>
    <w:rsid w:val="0012052B"/>
    <w:rsid w:val="0012288C"/>
    <w:rsid w:val="001238D1"/>
    <w:rsid w:val="00124927"/>
    <w:rsid w:val="00125AF5"/>
    <w:rsid w:val="001345C9"/>
    <w:rsid w:val="00134894"/>
    <w:rsid w:val="00137241"/>
    <w:rsid w:val="001376CB"/>
    <w:rsid w:val="00141F59"/>
    <w:rsid w:val="00144028"/>
    <w:rsid w:val="00145712"/>
    <w:rsid w:val="00151B98"/>
    <w:rsid w:val="0016202E"/>
    <w:rsid w:val="00163D58"/>
    <w:rsid w:val="00167285"/>
    <w:rsid w:val="00167439"/>
    <w:rsid w:val="00170998"/>
    <w:rsid w:val="00170DEA"/>
    <w:rsid w:val="00173EA1"/>
    <w:rsid w:val="001753D4"/>
    <w:rsid w:val="001763DE"/>
    <w:rsid w:val="001769B4"/>
    <w:rsid w:val="0018573B"/>
    <w:rsid w:val="00187A1E"/>
    <w:rsid w:val="00190128"/>
    <w:rsid w:val="00190E9E"/>
    <w:rsid w:val="001958B1"/>
    <w:rsid w:val="001A78CD"/>
    <w:rsid w:val="001B1C6A"/>
    <w:rsid w:val="001B6FDB"/>
    <w:rsid w:val="001C14CD"/>
    <w:rsid w:val="001C276C"/>
    <w:rsid w:val="001C2DF4"/>
    <w:rsid w:val="001C36F1"/>
    <w:rsid w:val="001E1885"/>
    <w:rsid w:val="001F2618"/>
    <w:rsid w:val="001F551D"/>
    <w:rsid w:val="00213E2E"/>
    <w:rsid w:val="00214470"/>
    <w:rsid w:val="00220B22"/>
    <w:rsid w:val="00220CBE"/>
    <w:rsid w:val="00224A3B"/>
    <w:rsid w:val="002417DE"/>
    <w:rsid w:val="00244758"/>
    <w:rsid w:val="00250EE2"/>
    <w:rsid w:val="00251733"/>
    <w:rsid w:val="002552FC"/>
    <w:rsid w:val="002576DB"/>
    <w:rsid w:val="002635D1"/>
    <w:rsid w:val="00263E7C"/>
    <w:rsid w:val="00270901"/>
    <w:rsid w:val="00273488"/>
    <w:rsid w:val="00274304"/>
    <w:rsid w:val="00280C4B"/>
    <w:rsid w:val="00283396"/>
    <w:rsid w:val="00297907"/>
    <w:rsid w:val="002A030F"/>
    <w:rsid w:val="002A154F"/>
    <w:rsid w:val="002A28A8"/>
    <w:rsid w:val="002A5E69"/>
    <w:rsid w:val="002A724C"/>
    <w:rsid w:val="002A77E2"/>
    <w:rsid w:val="002A7C8A"/>
    <w:rsid w:val="002B194D"/>
    <w:rsid w:val="002B3AC5"/>
    <w:rsid w:val="002B41A3"/>
    <w:rsid w:val="002B4BDF"/>
    <w:rsid w:val="002B6499"/>
    <w:rsid w:val="002C12F3"/>
    <w:rsid w:val="002C3EF9"/>
    <w:rsid w:val="002D37B8"/>
    <w:rsid w:val="002D53D3"/>
    <w:rsid w:val="002D5535"/>
    <w:rsid w:val="002D57C7"/>
    <w:rsid w:val="002D61BF"/>
    <w:rsid w:val="002E49F0"/>
    <w:rsid w:val="002E6DAC"/>
    <w:rsid w:val="002E7A90"/>
    <w:rsid w:val="00301DE8"/>
    <w:rsid w:val="00303E59"/>
    <w:rsid w:val="003072E6"/>
    <w:rsid w:val="00307537"/>
    <w:rsid w:val="003136A2"/>
    <w:rsid w:val="00314708"/>
    <w:rsid w:val="0031692F"/>
    <w:rsid w:val="00321EC5"/>
    <w:rsid w:val="0032597A"/>
    <w:rsid w:val="00330ABD"/>
    <w:rsid w:val="00331C55"/>
    <w:rsid w:val="00333C16"/>
    <w:rsid w:val="00333CA4"/>
    <w:rsid w:val="003363EA"/>
    <w:rsid w:val="00342E64"/>
    <w:rsid w:val="003563F8"/>
    <w:rsid w:val="00377DAA"/>
    <w:rsid w:val="00383C91"/>
    <w:rsid w:val="00384224"/>
    <w:rsid w:val="0038675D"/>
    <w:rsid w:val="0038731C"/>
    <w:rsid w:val="0039564F"/>
    <w:rsid w:val="003A1B54"/>
    <w:rsid w:val="003A1D2C"/>
    <w:rsid w:val="003B3ED5"/>
    <w:rsid w:val="003D1714"/>
    <w:rsid w:val="003D41DF"/>
    <w:rsid w:val="003D472A"/>
    <w:rsid w:val="003D4BB9"/>
    <w:rsid w:val="003D5B0F"/>
    <w:rsid w:val="003D60A4"/>
    <w:rsid w:val="003E5298"/>
    <w:rsid w:val="003F0B06"/>
    <w:rsid w:val="003F1B4E"/>
    <w:rsid w:val="003F7FB4"/>
    <w:rsid w:val="0040066D"/>
    <w:rsid w:val="0040134B"/>
    <w:rsid w:val="00404A87"/>
    <w:rsid w:val="00405A5B"/>
    <w:rsid w:val="00414D3A"/>
    <w:rsid w:val="004222E6"/>
    <w:rsid w:val="00425CE9"/>
    <w:rsid w:val="00427389"/>
    <w:rsid w:val="00430181"/>
    <w:rsid w:val="004334AF"/>
    <w:rsid w:val="00440D75"/>
    <w:rsid w:val="00443579"/>
    <w:rsid w:val="004500D9"/>
    <w:rsid w:val="004512BB"/>
    <w:rsid w:val="0045172B"/>
    <w:rsid w:val="0045575A"/>
    <w:rsid w:val="00457EC6"/>
    <w:rsid w:val="00462FE3"/>
    <w:rsid w:val="00477769"/>
    <w:rsid w:val="00491CDD"/>
    <w:rsid w:val="00492681"/>
    <w:rsid w:val="00495AA3"/>
    <w:rsid w:val="00495EFD"/>
    <w:rsid w:val="004A01F8"/>
    <w:rsid w:val="004A0A66"/>
    <w:rsid w:val="004A34BA"/>
    <w:rsid w:val="004B3138"/>
    <w:rsid w:val="004D3435"/>
    <w:rsid w:val="004D447C"/>
    <w:rsid w:val="004E1166"/>
    <w:rsid w:val="004F0018"/>
    <w:rsid w:val="0050783C"/>
    <w:rsid w:val="00507EA7"/>
    <w:rsid w:val="00511373"/>
    <w:rsid w:val="00516C39"/>
    <w:rsid w:val="00522C70"/>
    <w:rsid w:val="00526367"/>
    <w:rsid w:val="00526D31"/>
    <w:rsid w:val="0052777D"/>
    <w:rsid w:val="00542807"/>
    <w:rsid w:val="00542978"/>
    <w:rsid w:val="00543355"/>
    <w:rsid w:val="00546BE1"/>
    <w:rsid w:val="00547251"/>
    <w:rsid w:val="00555380"/>
    <w:rsid w:val="005566F6"/>
    <w:rsid w:val="0056544D"/>
    <w:rsid w:val="005709EC"/>
    <w:rsid w:val="00571FE7"/>
    <w:rsid w:val="00577F05"/>
    <w:rsid w:val="00580477"/>
    <w:rsid w:val="00582430"/>
    <w:rsid w:val="005826B2"/>
    <w:rsid w:val="0059119A"/>
    <w:rsid w:val="005929F4"/>
    <w:rsid w:val="00594C06"/>
    <w:rsid w:val="00597B81"/>
    <w:rsid w:val="005A0907"/>
    <w:rsid w:val="005A1951"/>
    <w:rsid w:val="005A54AF"/>
    <w:rsid w:val="005B405A"/>
    <w:rsid w:val="005B45B5"/>
    <w:rsid w:val="005B689A"/>
    <w:rsid w:val="005C3076"/>
    <w:rsid w:val="005C439E"/>
    <w:rsid w:val="005D1373"/>
    <w:rsid w:val="005D28BD"/>
    <w:rsid w:val="005D4A98"/>
    <w:rsid w:val="005D4C91"/>
    <w:rsid w:val="005E3737"/>
    <w:rsid w:val="005F55F3"/>
    <w:rsid w:val="00600123"/>
    <w:rsid w:val="00603CF5"/>
    <w:rsid w:val="00615909"/>
    <w:rsid w:val="00622E3D"/>
    <w:rsid w:val="00623719"/>
    <w:rsid w:val="0062635A"/>
    <w:rsid w:val="006275BB"/>
    <w:rsid w:val="0062797B"/>
    <w:rsid w:val="00635D75"/>
    <w:rsid w:val="00640345"/>
    <w:rsid w:val="0064628E"/>
    <w:rsid w:val="0064723F"/>
    <w:rsid w:val="006544B7"/>
    <w:rsid w:val="00657696"/>
    <w:rsid w:val="0065787F"/>
    <w:rsid w:val="00657BB4"/>
    <w:rsid w:val="00662559"/>
    <w:rsid w:val="00662EC2"/>
    <w:rsid w:val="00667505"/>
    <w:rsid w:val="00667EA3"/>
    <w:rsid w:val="00670A89"/>
    <w:rsid w:val="00670C1A"/>
    <w:rsid w:val="00674442"/>
    <w:rsid w:val="00681ECE"/>
    <w:rsid w:val="006830AA"/>
    <w:rsid w:val="00683733"/>
    <w:rsid w:val="00696852"/>
    <w:rsid w:val="006A3287"/>
    <w:rsid w:val="006C05BD"/>
    <w:rsid w:val="006C1753"/>
    <w:rsid w:val="006C369E"/>
    <w:rsid w:val="006C6165"/>
    <w:rsid w:val="006D0B5A"/>
    <w:rsid w:val="006D3A06"/>
    <w:rsid w:val="006D4474"/>
    <w:rsid w:val="006E1208"/>
    <w:rsid w:val="006E419E"/>
    <w:rsid w:val="006E6156"/>
    <w:rsid w:val="006F019E"/>
    <w:rsid w:val="006F03F0"/>
    <w:rsid w:val="006F3DE8"/>
    <w:rsid w:val="006F6AB3"/>
    <w:rsid w:val="006F6C27"/>
    <w:rsid w:val="007050C6"/>
    <w:rsid w:val="00705F77"/>
    <w:rsid w:val="0070680E"/>
    <w:rsid w:val="00712BC3"/>
    <w:rsid w:val="00717AA3"/>
    <w:rsid w:val="00717ACC"/>
    <w:rsid w:val="007203AE"/>
    <w:rsid w:val="007204CD"/>
    <w:rsid w:val="0074766E"/>
    <w:rsid w:val="00753569"/>
    <w:rsid w:val="00754191"/>
    <w:rsid w:val="00755670"/>
    <w:rsid w:val="0076263C"/>
    <w:rsid w:val="00763FC4"/>
    <w:rsid w:val="00770817"/>
    <w:rsid w:val="00773C5C"/>
    <w:rsid w:val="00786549"/>
    <w:rsid w:val="007869F2"/>
    <w:rsid w:val="00790FF3"/>
    <w:rsid w:val="00791062"/>
    <w:rsid w:val="00791C38"/>
    <w:rsid w:val="00794B72"/>
    <w:rsid w:val="00795389"/>
    <w:rsid w:val="00797F92"/>
    <w:rsid w:val="007A070D"/>
    <w:rsid w:val="007A1B4D"/>
    <w:rsid w:val="007A1D04"/>
    <w:rsid w:val="007A230B"/>
    <w:rsid w:val="007A2680"/>
    <w:rsid w:val="007A33BC"/>
    <w:rsid w:val="007A560E"/>
    <w:rsid w:val="007B06E9"/>
    <w:rsid w:val="007B3921"/>
    <w:rsid w:val="007B545D"/>
    <w:rsid w:val="007B54F5"/>
    <w:rsid w:val="007B5B78"/>
    <w:rsid w:val="007B6076"/>
    <w:rsid w:val="007B6929"/>
    <w:rsid w:val="007C223D"/>
    <w:rsid w:val="007C26E6"/>
    <w:rsid w:val="007D0CC0"/>
    <w:rsid w:val="007E05F1"/>
    <w:rsid w:val="007E201E"/>
    <w:rsid w:val="007F15E8"/>
    <w:rsid w:val="007F3304"/>
    <w:rsid w:val="007F4960"/>
    <w:rsid w:val="007F6E63"/>
    <w:rsid w:val="008014E9"/>
    <w:rsid w:val="008065B0"/>
    <w:rsid w:val="008066C2"/>
    <w:rsid w:val="00807436"/>
    <w:rsid w:val="0081152A"/>
    <w:rsid w:val="00813A07"/>
    <w:rsid w:val="00820A57"/>
    <w:rsid w:val="0082241C"/>
    <w:rsid w:val="00826B62"/>
    <w:rsid w:val="0082752B"/>
    <w:rsid w:val="00830A7F"/>
    <w:rsid w:val="00831156"/>
    <w:rsid w:val="008326FE"/>
    <w:rsid w:val="008344C8"/>
    <w:rsid w:val="00834CD1"/>
    <w:rsid w:val="00836252"/>
    <w:rsid w:val="008378DD"/>
    <w:rsid w:val="008425E7"/>
    <w:rsid w:val="008428EA"/>
    <w:rsid w:val="0084419A"/>
    <w:rsid w:val="008448E8"/>
    <w:rsid w:val="008454E9"/>
    <w:rsid w:val="00852595"/>
    <w:rsid w:val="0085273E"/>
    <w:rsid w:val="00852E97"/>
    <w:rsid w:val="00853284"/>
    <w:rsid w:val="00860F4A"/>
    <w:rsid w:val="008642A8"/>
    <w:rsid w:val="00864C16"/>
    <w:rsid w:val="00870011"/>
    <w:rsid w:val="0087267E"/>
    <w:rsid w:val="00874CC9"/>
    <w:rsid w:val="00882D06"/>
    <w:rsid w:val="008A07C8"/>
    <w:rsid w:val="008A48D9"/>
    <w:rsid w:val="008A62C1"/>
    <w:rsid w:val="008A6E79"/>
    <w:rsid w:val="008A72C7"/>
    <w:rsid w:val="008B2A44"/>
    <w:rsid w:val="008C0B85"/>
    <w:rsid w:val="008C2788"/>
    <w:rsid w:val="008C49A3"/>
    <w:rsid w:val="008C5E9D"/>
    <w:rsid w:val="008D1154"/>
    <w:rsid w:val="008D1D6B"/>
    <w:rsid w:val="008D3550"/>
    <w:rsid w:val="008D53AB"/>
    <w:rsid w:val="008D603D"/>
    <w:rsid w:val="008F102D"/>
    <w:rsid w:val="008F2C7B"/>
    <w:rsid w:val="008F2CD1"/>
    <w:rsid w:val="008F5662"/>
    <w:rsid w:val="0091368D"/>
    <w:rsid w:val="00913D83"/>
    <w:rsid w:val="009149B5"/>
    <w:rsid w:val="00921586"/>
    <w:rsid w:val="00922F9D"/>
    <w:rsid w:val="00924903"/>
    <w:rsid w:val="00926A49"/>
    <w:rsid w:val="00932F42"/>
    <w:rsid w:val="00933183"/>
    <w:rsid w:val="009444BA"/>
    <w:rsid w:val="009446EB"/>
    <w:rsid w:val="00946C97"/>
    <w:rsid w:val="00950510"/>
    <w:rsid w:val="00953191"/>
    <w:rsid w:val="00961965"/>
    <w:rsid w:val="0096346F"/>
    <w:rsid w:val="00963E5C"/>
    <w:rsid w:val="009655B6"/>
    <w:rsid w:val="009674F3"/>
    <w:rsid w:val="00970FFC"/>
    <w:rsid w:val="00976E27"/>
    <w:rsid w:val="009853DD"/>
    <w:rsid w:val="00986F92"/>
    <w:rsid w:val="00987B3A"/>
    <w:rsid w:val="009943A6"/>
    <w:rsid w:val="00996DA0"/>
    <w:rsid w:val="009A1668"/>
    <w:rsid w:val="009B164F"/>
    <w:rsid w:val="009B429B"/>
    <w:rsid w:val="009B4EFF"/>
    <w:rsid w:val="009B691A"/>
    <w:rsid w:val="009C3A9A"/>
    <w:rsid w:val="009E1B31"/>
    <w:rsid w:val="009E2402"/>
    <w:rsid w:val="009E2685"/>
    <w:rsid w:val="009E35A0"/>
    <w:rsid w:val="009E4CB3"/>
    <w:rsid w:val="009E7035"/>
    <w:rsid w:val="009F5F12"/>
    <w:rsid w:val="009F7F91"/>
    <w:rsid w:val="00A00BB0"/>
    <w:rsid w:val="00A06BDA"/>
    <w:rsid w:val="00A07D17"/>
    <w:rsid w:val="00A144EA"/>
    <w:rsid w:val="00A1504C"/>
    <w:rsid w:val="00A16FFD"/>
    <w:rsid w:val="00A20A35"/>
    <w:rsid w:val="00A23879"/>
    <w:rsid w:val="00A2760C"/>
    <w:rsid w:val="00A27EBB"/>
    <w:rsid w:val="00A319D8"/>
    <w:rsid w:val="00A31E85"/>
    <w:rsid w:val="00A32213"/>
    <w:rsid w:val="00A4112A"/>
    <w:rsid w:val="00A51A76"/>
    <w:rsid w:val="00A52C44"/>
    <w:rsid w:val="00A56DBA"/>
    <w:rsid w:val="00A574D3"/>
    <w:rsid w:val="00A660BE"/>
    <w:rsid w:val="00A67D6A"/>
    <w:rsid w:val="00A73071"/>
    <w:rsid w:val="00A73820"/>
    <w:rsid w:val="00A7788B"/>
    <w:rsid w:val="00A815F4"/>
    <w:rsid w:val="00A8411D"/>
    <w:rsid w:val="00A84569"/>
    <w:rsid w:val="00AA2088"/>
    <w:rsid w:val="00AA31F6"/>
    <w:rsid w:val="00AA50E0"/>
    <w:rsid w:val="00AA6BF2"/>
    <w:rsid w:val="00AB7338"/>
    <w:rsid w:val="00AB7B80"/>
    <w:rsid w:val="00AC0DAF"/>
    <w:rsid w:val="00AC16F3"/>
    <w:rsid w:val="00AC4253"/>
    <w:rsid w:val="00AC486C"/>
    <w:rsid w:val="00AC548B"/>
    <w:rsid w:val="00AC5E82"/>
    <w:rsid w:val="00AD3B34"/>
    <w:rsid w:val="00AE0744"/>
    <w:rsid w:val="00AE706D"/>
    <w:rsid w:val="00AF3465"/>
    <w:rsid w:val="00B1473C"/>
    <w:rsid w:val="00B1480C"/>
    <w:rsid w:val="00B14994"/>
    <w:rsid w:val="00B32B80"/>
    <w:rsid w:val="00B32B81"/>
    <w:rsid w:val="00B33328"/>
    <w:rsid w:val="00B33C4A"/>
    <w:rsid w:val="00B37D35"/>
    <w:rsid w:val="00B41AEB"/>
    <w:rsid w:val="00B43C59"/>
    <w:rsid w:val="00B442B3"/>
    <w:rsid w:val="00B50BCA"/>
    <w:rsid w:val="00B51DB7"/>
    <w:rsid w:val="00B5456C"/>
    <w:rsid w:val="00B6258E"/>
    <w:rsid w:val="00B70B57"/>
    <w:rsid w:val="00B7106C"/>
    <w:rsid w:val="00B73442"/>
    <w:rsid w:val="00B7696A"/>
    <w:rsid w:val="00B849A9"/>
    <w:rsid w:val="00B970C1"/>
    <w:rsid w:val="00BA10FE"/>
    <w:rsid w:val="00BA1B70"/>
    <w:rsid w:val="00BA1D42"/>
    <w:rsid w:val="00BA2141"/>
    <w:rsid w:val="00BA5707"/>
    <w:rsid w:val="00BB0D66"/>
    <w:rsid w:val="00BB34B3"/>
    <w:rsid w:val="00BB69A9"/>
    <w:rsid w:val="00BB6D81"/>
    <w:rsid w:val="00BD0C09"/>
    <w:rsid w:val="00BD57AD"/>
    <w:rsid w:val="00BE7A47"/>
    <w:rsid w:val="00BE7C9C"/>
    <w:rsid w:val="00BF01E9"/>
    <w:rsid w:val="00BF37F8"/>
    <w:rsid w:val="00C0166D"/>
    <w:rsid w:val="00C12B58"/>
    <w:rsid w:val="00C14A88"/>
    <w:rsid w:val="00C248AF"/>
    <w:rsid w:val="00C2632D"/>
    <w:rsid w:val="00C3109E"/>
    <w:rsid w:val="00C31D26"/>
    <w:rsid w:val="00C33016"/>
    <w:rsid w:val="00C40174"/>
    <w:rsid w:val="00C40A00"/>
    <w:rsid w:val="00C41707"/>
    <w:rsid w:val="00C42465"/>
    <w:rsid w:val="00C425A2"/>
    <w:rsid w:val="00C44CA4"/>
    <w:rsid w:val="00C44D26"/>
    <w:rsid w:val="00C475A9"/>
    <w:rsid w:val="00C50C6E"/>
    <w:rsid w:val="00C51F7D"/>
    <w:rsid w:val="00C52CD2"/>
    <w:rsid w:val="00C53B2D"/>
    <w:rsid w:val="00C73512"/>
    <w:rsid w:val="00C76E88"/>
    <w:rsid w:val="00C77F86"/>
    <w:rsid w:val="00C8131B"/>
    <w:rsid w:val="00C82AEE"/>
    <w:rsid w:val="00C8384B"/>
    <w:rsid w:val="00C87C9F"/>
    <w:rsid w:val="00C913B2"/>
    <w:rsid w:val="00C93F3F"/>
    <w:rsid w:val="00CA126F"/>
    <w:rsid w:val="00CA1698"/>
    <w:rsid w:val="00CA1971"/>
    <w:rsid w:val="00CB43A9"/>
    <w:rsid w:val="00CB6B81"/>
    <w:rsid w:val="00CC5138"/>
    <w:rsid w:val="00CD34CA"/>
    <w:rsid w:val="00CD389B"/>
    <w:rsid w:val="00CD776F"/>
    <w:rsid w:val="00CE0DA4"/>
    <w:rsid w:val="00CE30E4"/>
    <w:rsid w:val="00CF21BC"/>
    <w:rsid w:val="00CF4152"/>
    <w:rsid w:val="00CF4566"/>
    <w:rsid w:val="00CF58FC"/>
    <w:rsid w:val="00CF7F65"/>
    <w:rsid w:val="00D03248"/>
    <w:rsid w:val="00D03C9E"/>
    <w:rsid w:val="00D05657"/>
    <w:rsid w:val="00D05BCB"/>
    <w:rsid w:val="00D1303B"/>
    <w:rsid w:val="00D13A62"/>
    <w:rsid w:val="00D167CB"/>
    <w:rsid w:val="00D16A67"/>
    <w:rsid w:val="00D20788"/>
    <w:rsid w:val="00D23B84"/>
    <w:rsid w:val="00D26663"/>
    <w:rsid w:val="00D2720B"/>
    <w:rsid w:val="00D312E7"/>
    <w:rsid w:val="00D316AE"/>
    <w:rsid w:val="00D4080B"/>
    <w:rsid w:val="00D437BF"/>
    <w:rsid w:val="00D44750"/>
    <w:rsid w:val="00D55BF7"/>
    <w:rsid w:val="00D55D14"/>
    <w:rsid w:val="00D56A53"/>
    <w:rsid w:val="00D57760"/>
    <w:rsid w:val="00D601D1"/>
    <w:rsid w:val="00D646F6"/>
    <w:rsid w:val="00D654A0"/>
    <w:rsid w:val="00D71663"/>
    <w:rsid w:val="00D753D0"/>
    <w:rsid w:val="00D76B8B"/>
    <w:rsid w:val="00D825C2"/>
    <w:rsid w:val="00D85C4F"/>
    <w:rsid w:val="00D87240"/>
    <w:rsid w:val="00D90F3E"/>
    <w:rsid w:val="00D916FC"/>
    <w:rsid w:val="00DA1FDD"/>
    <w:rsid w:val="00DA2AC2"/>
    <w:rsid w:val="00DA3D9B"/>
    <w:rsid w:val="00DA59B9"/>
    <w:rsid w:val="00DB154F"/>
    <w:rsid w:val="00DB4210"/>
    <w:rsid w:val="00DB4BB3"/>
    <w:rsid w:val="00DB5A66"/>
    <w:rsid w:val="00DC155B"/>
    <w:rsid w:val="00DC239D"/>
    <w:rsid w:val="00DC5E22"/>
    <w:rsid w:val="00DC6C5F"/>
    <w:rsid w:val="00DE0227"/>
    <w:rsid w:val="00DE0260"/>
    <w:rsid w:val="00DE1BE7"/>
    <w:rsid w:val="00DE52DA"/>
    <w:rsid w:val="00DF12D5"/>
    <w:rsid w:val="00DF36F9"/>
    <w:rsid w:val="00E00043"/>
    <w:rsid w:val="00E0175A"/>
    <w:rsid w:val="00E04D8B"/>
    <w:rsid w:val="00E06905"/>
    <w:rsid w:val="00E11B7D"/>
    <w:rsid w:val="00E2074E"/>
    <w:rsid w:val="00E34D95"/>
    <w:rsid w:val="00E5093B"/>
    <w:rsid w:val="00E54FD0"/>
    <w:rsid w:val="00E70A8A"/>
    <w:rsid w:val="00E7183D"/>
    <w:rsid w:val="00E72703"/>
    <w:rsid w:val="00E72D20"/>
    <w:rsid w:val="00E768B5"/>
    <w:rsid w:val="00E8278C"/>
    <w:rsid w:val="00E83C54"/>
    <w:rsid w:val="00E85886"/>
    <w:rsid w:val="00E85E44"/>
    <w:rsid w:val="00E9282F"/>
    <w:rsid w:val="00EA0114"/>
    <w:rsid w:val="00EA21BD"/>
    <w:rsid w:val="00EA35D1"/>
    <w:rsid w:val="00EA7C86"/>
    <w:rsid w:val="00EA7FC3"/>
    <w:rsid w:val="00EB039D"/>
    <w:rsid w:val="00EB1AFB"/>
    <w:rsid w:val="00EB3BCF"/>
    <w:rsid w:val="00EB4594"/>
    <w:rsid w:val="00EB5739"/>
    <w:rsid w:val="00EB5ADE"/>
    <w:rsid w:val="00EB7967"/>
    <w:rsid w:val="00EC705A"/>
    <w:rsid w:val="00ED094E"/>
    <w:rsid w:val="00ED26E8"/>
    <w:rsid w:val="00ED3A84"/>
    <w:rsid w:val="00ED41D8"/>
    <w:rsid w:val="00ED473F"/>
    <w:rsid w:val="00ED4C78"/>
    <w:rsid w:val="00EF0A4D"/>
    <w:rsid w:val="00EF1C5B"/>
    <w:rsid w:val="00EF7321"/>
    <w:rsid w:val="00EF7D2A"/>
    <w:rsid w:val="00F0098A"/>
    <w:rsid w:val="00F071F1"/>
    <w:rsid w:val="00F125D5"/>
    <w:rsid w:val="00F13ABC"/>
    <w:rsid w:val="00F148B8"/>
    <w:rsid w:val="00F168CB"/>
    <w:rsid w:val="00F20365"/>
    <w:rsid w:val="00F20ADF"/>
    <w:rsid w:val="00F217D6"/>
    <w:rsid w:val="00F218C8"/>
    <w:rsid w:val="00F22A22"/>
    <w:rsid w:val="00F23E73"/>
    <w:rsid w:val="00F25EAF"/>
    <w:rsid w:val="00F4624C"/>
    <w:rsid w:val="00F467D7"/>
    <w:rsid w:val="00F502BB"/>
    <w:rsid w:val="00F51993"/>
    <w:rsid w:val="00F520D6"/>
    <w:rsid w:val="00F54ED6"/>
    <w:rsid w:val="00F608FB"/>
    <w:rsid w:val="00F615EF"/>
    <w:rsid w:val="00F64123"/>
    <w:rsid w:val="00F644C1"/>
    <w:rsid w:val="00F6684D"/>
    <w:rsid w:val="00F7485D"/>
    <w:rsid w:val="00F76F13"/>
    <w:rsid w:val="00F81980"/>
    <w:rsid w:val="00F911B2"/>
    <w:rsid w:val="00F95A37"/>
    <w:rsid w:val="00FA2336"/>
    <w:rsid w:val="00FA2D34"/>
    <w:rsid w:val="00FA58D9"/>
    <w:rsid w:val="00FA5FCA"/>
    <w:rsid w:val="00FA6610"/>
    <w:rsid w:val="00FC0ADB"/>
    <w:rsid w:val="00FC30FC"/>
    <w:rsid w:val="00FC6C50"/>
    <w:rsid w:val="00FD1160"/>
    <w:rsid w:val="00FD28DF"/>
    <w:rsid w:val="00FD35E5"/>
    <w:rsid w:val="00FD486B"/>
    <w:rsid w:val="00FD51DB"/>
    <w:rsid w:val="00FD6BAF"/>
    <w:rsid w:val="00FD7D32"/>
    <w:rsid w:val="00FE18B0"/>
    <w:rsid w:val="00FE26FB"/>
    <w:rsid w:val="00FE7407"/>
    <w:rsid w:val="00FE77E2"/>
    <w:rsid w:val="00FE7FCB"/>
    <w:rsid w:val="00FF1E4B"/>
    <w:rsid w:val="00FF3CB1"/>
    <w:rsid w:val="00FF4030"/>
    <w:rsid w:val="00FF45F4"/>
    <w:rsid w:val="00FF50C0"/>
    <w:rsid w:val="00FF5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44D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050C6"/>
    <w:pPr>
      <w:keepNext/>
      <w:spacing w:before="240" w:after="60"/>
      <w:jc w:val="center"/>
      <w:outlineLvl w:val="0"/>
    </w:pPr>
    <w:rPr>
      <w:b/>
      <w:kern w:val="28"/>
      <w:sz w:val="36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44D"/>
    <w:pPr>
      <w:ind w:left="708"/>
    </w:pPr>
  </w:style>
  <w:style w:type="character" w:customStyle="1" w:styleId="FontStyle13">
    <w:name w:val="Font Style13"/>
    <w:uiPriority w:val="99"/>
    <w:rsid w:val="0056544D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14">
    <w:name w:val="Font Style14"/>
    <w:uiPriority w:val="99"/>
    <w:rsid w:val="0056544D"/>
    <w:rPr>
      <w:rFonts w:ascii="Times New Roman" w:hAnsi="Times New Roman" w:cs="Times New Roman"/>
      <w:sz w:val="26"/>
      <w:szCs w:val="26"/>
    </w:rPr>
  </w:style>
  <w:style w:type="paragraph" w:styleId="a4">
    <w:name w:val="Body Text"/>
    <w:basedOn w:val="a"/>
    <w:link w:val="a5"/>
    <w:rsid w:val="00427389"/>
    <w:pPr>
      <w:spacing w:after="120"/>
    </w:pPr>
    <w:rPr>
      <w:lang/>
    </w:rPr>
  </w:style>
  <w:style w:type="character" w:customStyle="1" w:styleId="a5">
    <w:name w:val="Основной текст Знак"/>
    <w:link w:val="a4"/>
    <w:rsid w:val="004273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rsid w:val="00427389"/>
    <w:pPr>
      <w:jc w:val="left"/>
    </w:pPr>
    <w:rPr>
      <w:sz w:val="20"/>
      <w:szCs w:val="20"/>
      <w:lang/>
    </w:rPr>
  </w:style>
  <w:style w:type="character" w:customStyle="1" w:styleId="a7">
    <w:name w:val="Текст сноски Знак"/>
    <w:link w:val="a6"/>
    <w:rsid w:val="004273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427389"/>
    <w:rPr>
      <w:vertAlign w:val="superscript"/>
    </w:rPr>
  </w:style>
  <w:style w:type="paragraph" w:customStyle="1" w:styleId="a9">
    <w:name w:val="Обычный.Нормальный абзац Знак"/>
    <w:rsid w:val="00427389"/>
    <w:pPr>
      <w:widowControl w:val="0"/>
      <w:ind w:firstLine="709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427389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uiPriority w:val="99"/>
    <w:semiHidden/>
    <w:rsid w:val="0042738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7050C6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customStyle="1" w:styleId="11">
    <w:name w:val="Обычный1"/>
    <w:rsid w:val="00B51DB7"/>
    <w:pPr>
      <w:widowControl w:val="0"/>
      <w:spacing w:before="100" w:after="100"/>
    </w:pPr>
    <w:rPr>
      <w:rFonts w:ascii="Times New Roman" w:eastAsia="Times New Roman" w:hAnsi="Times New Roman"/>
      <w:snapToGrid w:val="0"/>
      <w:sz w:val="24"/>
    </w:rPr>
  </w:style>
  <w:style w:type="paragraph" w:styleId="ac">
    <w:name w:val="header"/>
    <w:basedOn w:val="a"/>
    <w:link w:val="ad"/>
    <w:uiPriority w:val="99"/>
    <w:unhideWhenUsed/>
    <w:rsid w:val="0091368D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Верхний колонтитул Знак"/>
    <w:link w:val="ac"/>
    <w:uiPriority w:val="99"/>
    <w:rsid w:val="009136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91368D"/>
    <w:pPr>
      <w:tabs>
        <w:tab w:val="center" w:pos="4677"/>
        <w:tab w:val="right" w:pos="9355"/>
      </w:tabs>
    </w:pPr>
    <w:rPr>
      <w:lang/>
    </w:rPr>
  </w:style>
  <w:style w:type="character" w:customStyle="1" w:styleId="af">
    <w:name w:val="Нижний колонтитул Знак"/>
    <w:link w:val="ae"/>
    <w:uiPriority w:val="99"/>
    <w:rsid w:val="009136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1C276C"/>
    <w:pPr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3">
    <w:name w:val="Знак3"/>
    <w:basedOn w:val="a"/>
    <w:rsid w:val="009E35A0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af1">
    <w:name w:val="Body Text Indent"/>
    <w:basedOn w:val="a"/>
    <w:link w:val="af2"/>
    <w:uiPriority w:val="99"/>
    <w:unhideWhenUsed/>
    <w:rsid w:val="00F76F13"/>
    <w:pPr>
      <w:tabs>
        <w:tab w:val="left" w:pos="1260"/>
      </w:tabs>
      <w:ind w:firstLine="720"/>
    </w:pPr>
    <w:rPr>
      <w:sz w:val="28"/>
      <w:szCs w:val="28"/>
      <w:lang/>
    </w:rPr>
  </w:style>
  <w:style w:type="character" w:customStyle="1" w:styleId="af2">
    <w:name w:val="Основной текст с отступом Знак"/>
    <w:link w:val="af1"/>
    <w:uiPriority w:val="99"/>
    <w:rsid w:val="00F76F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3">
    <w:name w:val="Placeholder Text"/>
    <w:uiPriority w:val="99"/>
    <w:semiHidden/>
    <w:rsid w:val="002A724C"/>
    <w:rPr>
      <w:color w:val="808080"/>
    </w:rPr>
  </w:style>
  <w:style w:type="paragraph" w:styleId="af4">
    <w:name w:val="endnote text"/>
    <w:basedOn w:val="a"/>
    <w:link w:val="af5"/>
    <w:uiPriority w:val="99"/>
    <w:semiHidden/>
    <w:unhideWhenUsed/>
    <w:rsid w:val="00BA1B70"/>
    <w:rPr>
      <w:sz w:val="20"/>
      <w:szCs w:val="20"/>
      <w:lang/>
    </w:rPr>
  </w:style>
  <w:style w:type="character" w:customStyle="1" w:styleId="af5">
    <w:name w:val="Текст концевой сноски Знак"/>
    <w:link w:val="af4"/>
    <w:uiPriority w:val="99"/>
    <w:semiHidden/>
    <w:rsid w:val="00BA1B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uiPriority w:val="99"/>
    <w:semiHidden/>
    <w:unhideWhenUsed/>
    <w:rsid w:val="00BA1B70"/>
    <w:rPr>
      <w:vertAlign w:val="superscript"/>
    </w:rPr>
  </w:style>
  <w:style w:type="paragraph" w:styleId="af7">
    <w:name w:val="Subtitle"/>
    <w:basedOn w:val="a"/>
    <w:next w:val="a"/>
    <w:link w:val="af8"/>
    <w:qFormat/>
    <w:rsid w:val="00167285"/>
    <w:pPr>
      <w:spacing w:after="60"/>
      <w:jc w:val="center"/>
      <w:outlineLvl w:val="1"/>
    </w:pPr>
    <w:rPr>
      <w:rFonts w:ascii="Cambria" w:hAnsi="Cambria"/>
      <w:lang/>
    </w:rPr>
  </w:style>
  <w:style w:type="character" w:customStyle="1" w:styleId="af8">
    <w:name w:val="Подзаголовок Знак"/>
    <w:link w:val="af7"/>
    <w:rsid w:val="00167285"/>
    <w:rPr>
      <w:rFonts w:ascii="Cambria" w:eastAsia="Times New Roman" w:hAnsi="Cambria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5566F6"/>
    <w:pPr>
      <w:spacing w:after="120"/>
      <w:ind w:left="283"/>
    </w:pPr>
    <w:rPr>
      <w:sz w:val="16"/>
      <w:szCs w:val="16"/>
      <w:lang/>
    </w:rPr>
  </w:style>
  <w:style w:type="character" w:customStyle="1" w:styleId="31">
    <w:name w:val="Основной текст с отступом 3 Знак"/>
    <w:link w:val="30"/>
    <w:uiPriority w:val="99"/>
    <w:semiHidden/>
    <w:rsid w:val="005566F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9">
    <w:name w:val="annotation reference"/>
    <w:rsid w:val="00BA5707"/>
    <w:rPr>
      <w:sz w:val="16"/>
      <w:szCs w:val="16"/>
    </w:rPr>
  </w:style>
  <w:style w:type="paragraph" w:styleId="afa">
    <w:name w:val="annotation text"/>
    <w:basedOn w:val="a"/>
    <w:link w:val="afb"/>
    <w:rsid w:val="00BA5707"/>
    <w:pPr>
      <w:jc w:val="left"/>
    </w:pPr>
    <w:rPr>
      <w:sz w:val="20"/>
      <w:szCs w:val="20"/>
      <w:lang/>
    </w:rPr>
  </w:style>
  <w:style w:type="character" w:customStyle="1" w:styleId="afb">
    <w:name w:val="Текст примечания Знак"/>
    <w:link w:val="afa"/>
    <w:rsid w:val="00BA57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DA59B9"/>
    <w:pPr>
      <w:jc w:val="both"/>
    </w:pPr>
    <w:rPr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DA59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Normal (Web)"/>
    <w:basedOn w:val="a"/>
    <w:uiPriority w:val="99"/>
    <w:rsid w:val="00C31D26"/>
    <w:pPr>
      <w:spacing w:after="210"/>
      <w:jc w:val="left"/>
    </w:pPr>
  </w:style>
  <w:style w:type="paragraph" w:customStyle="1" w:styleId="ConsPlusNonformat">
    <w:name w:val="ConsPlusNonformat"/>
    <w:uiPriority w:val="99"/>
    <w:rsid w:val="00963E5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5">
    <w:name w:val="Style5"/>
    <w:basedOn w:val="a"/>
    <w:rsid w:val="006E6156"/>
    <w:pPr>
      <w:widowControl w:val="0"/>
      <w:autoSpaceDE w:val="0"/>
      <w:autoSpaceDN w:val="0"/>
      <w:adjustRightInd w:val="0"/>
      <w:spacing w:line="324" w:lineRule="exact"/>
      <w:ind w:firstLine="730"/>
    </w:pPr>
  </w:style>
  <w:style w:type="character" w:customStyle="1" w:styleId="FontStyle24">
    <w:name w:val="Font Style24"/>
    <w:rsid w:val="006E6156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1">
    <w:name w:val="Font Style21"/>
    <w:rsid w:val="0012288C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Style9">
    <w:name w:val="Style9"/>
    <w:basedOn w:val="a"/>
    <w:rsid w:val="00B33328"/>
    <w:pPr>
      <w:widowControl w:val="0"/>
      <w:autoSpaceDE w:val="0"/>
      <w:autoSpaceDN w:val="0"/>
      <w:adjustRightInd w:val="0"/>
      <w:spacing w:line="322" w:lineRule="exact"/>
      <w:ind w:firstLine="686"/>
    </w:pPr>
  </w:style>
  <w:style w:type="character" w:styleId="aff">
    <w:name w:val="Hyperlink"/>
    <w:uiPriority w:val="99"/>
    <w:semiHidden/>
    <w:unhideWhenUsed/>
    <w:rsid w:val="00067297"/>
    <w:rPr>
      <w:color w:val="0000FF"/>
      <w:u w:val="single"/>
    </w:rPr>
  </w:style>
  <w:style w:type="paragraph" w:customStyle="1" w:styleId="ConsPlusNormal">
    <w:name w:val="ConsPlusNormal"/>
    <w:rsid w:val="00662EC2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AB44A499AB49E890633E5AB4225A4DF98B2A5662FE4493C542677478b2c5K" TargetMode="External"/><Relationship Id="rId18" Type="http://schemas.openxmlformats.org/officeDocument/2006/relationships/hyperlink" Target="consultantplus://offline/ref=AB44A499AB49E890633E5AB4225A4DF98B2A5662FE4493C542677478b2c5K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AB44A499AB49E890633E5AB4225A4DF98B2A5662FE4493C542677478b2c5K" TargetMode="External"/><Relationship Id="rId17" Type="http://schemas.openxmlformats.org/officeDocument/2006/relationships/hyperlink" Target="consultantplus://offline/ref=AB44A499AB49E890633E5AB4225A4DF98B2A5662FE4493C542677478b2c5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AB44A499AB49E890633E5AB4225A4DF98B2A5662FE4493C542677478b2c5K" TargetMode="External"/><Relationship Id="rId20" Type="http://schemas.openxmlformats.org/officeDocument/2006/relationships/hyperlink" Target="consultantplus://offline/ref=E11F2FCD4B9E0BE82922987D4AE736A7DE641F110D4546593C51AF3444E6ED63195F82DB72EE05S7v4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392FC93E1573C51963B5DF891632D0FA0ED8495A42480AB9035D50508EVES7K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AB44A499AB49E890633E5AB4225A4DF98B2A5662FE4493C542677478b2c5K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consultantplus://offline/ref=E11F2FCD4B9E0BE82922987D4AE736A7DE641F110E4546593C51AF34S4v4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AB44A499AB49E890633E5AB4225A4DF98B2A5662FE4493C542677478b2c5K" TargetMode="External"/><Relationship Id="rId22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1D8FF26C6E29D1098E39FF0067BB405717958C814203E2341B78A7F2081FAF63694372E2F2CB09AIAu0O" TargetMode="External"/><Relationship Id="rId18" Type="http://schemas.openxmlformats.org/officeDocument/2006/relationships/hyperlink" Target="consultantplus://offline/ref=F1D8FF26C6E29D1098E39FF0067BB405717958C814203E2341B78A7F2081FAF63694372AI2uCO" TargetMode="External"/><Relationship Id="rId26" Type="http://schemas.openxmlformats.org/officeDocument/2006/relationships/hyperlink" Target="consultantplus://offline/ref=9B673C62F50ACB6D6C4C0818EFCA7279615A557D1911C8B17AEF0C6A09B751469033A2C615D99597M5P5N" TargetMode="External"/><Relationship Id="rId39" Type="http://schemas.openxmlformats.org/officeDocument/2006/relationships/hyperlink" Target="consultantplus://offline/ref=9B673C62F50ACB6D6C4C0818EFCA7279615A557D1911C8B17AEF0C6A09B751469033A2MCP1N" TargetMode="External"/><Relationship Id="rId21" Type="http://schemas.openxmlformats.org/officeDocument/2006/relationships/hyperlink" Target="consultantplus://offline/ref=78D878D57DC6D5C6A9887C08C0AACA257C9060A46C7CAEB055B5E17D920ABD40F86A5E63FE5E1CBDHCaBN" TargetMode="External"/><Relationship Id="rId34" Type="http://schemas.openxmlformats.org/officeDocument/2006/relationships/hyperlink" Target="consultantplus://offline/ref=9B673C62F50ACB6D6C4C0818EFCA7279615A557D1911C8B17AEF0C6A09B751469033A2C615D99594M5P7N" TargetMode="External"/><Relationship Id="rId42" Type="http://schemas.openxmlformats.org/officeDocument/2006/relationships/hyperlink" Target="consultantplus://offline/ref=AB07276D282704F2A1BBAC813725A0CDA02AC78C645C29DC36CFBB866A8B90C577BFCC0A4D3C8143d0S4P" TargetMode="External"/><Relationship Id="rId47" Type="http://schemas.openxmlformats.org/officeDocument/2006/relationships/hyperlink" Target="consultantplus://offline/ref=AB07276D282704F2A1BBAC813725A0CDA02AC78C645C29DC36CFBB866A8B90C577BFCC0A4D3C864Cd0S1P" TargetMode="External"/><Relationship Id="rId50" Type="http://schemas.openxmlformats.org/officeDocument/2006/relationships/hyperlink" Target="consultantplus://offline/ref=AB07276D282704F2A1BBAC813725A0CDA02AC78C645C29DC36CFBB866A8B90C577BFCC0A4D3C834Cd0SEP" TargetMode="External"/><Relationship Id="rId55" Type="http://schemas.openxmlformats.org/officeDocument/2006/relationships/hyperlink" Target="consultantplus://offline/ref=AB07276D282704F2A1BBAC813725A0CDA02AC78C645C29DC36CFBB866A8B90C577BFCC0A4D3C8342d0S6P" TargetMode="External"/><Relationship Id="rId7" Type="http://schemas.openxmlformats.org/officeDocument/2006/relationships/hyperlink" Target="consultantplus://offline/ref=F1D8FF26C6E29D1098E39FF0067BB405717958C814203E2341B78A7F2081FAF63694372E2F2CB094IAu6O" TargetMode="External"/><Relationship Id="rId12" Type="http://schemas.openxmlformats.org/officeDocument/2006/relationships/hyperlink" Target="consultantplus://offline/ref=F1D8FF26C6E29D1098E39FF0067BB405717958C814203E2341B78A7F2081FAF63694372E2F2CBB94IAu1O" TargetMode="External"/><Relationship Id="rId17" Type="http://schemas.openxmlformats.org/officeDocument/2006/relationships/hyperlink" Target="consultantplus://offline/ref=F1D8FF26C6E29D1098E39FF0067BB405717958C814203E2341B78A7F2081FAF63694372E2F2CBB94IAu4O" TargetMode="External"/><Relationship Id="rId25" Type="http://schemas.openxmlformats.org/officeDocument/2006/relationships/hyperlink" Target="consultantplus://offline/ref=793BCC9D638AD9C72EAD860E272FD8334148D9B33553C2E70AD10EE5F96EDCD2881A9975402894E9aBF9N" TargetMode="External"/><Relationship Id="rId33" Type="http://schemas.openxmlformats.org/officeDocument/2006/relationships/hyperlink" Target="consultantplus://offline/ref=9B673C62F50ACB6D6C4C0818EFCA7279615A557D1911C8B17AEF0C6A09B751469033A2C615D99E9AM5P6N" TargetMode="External"/><Relationship Id="rId38" Type="http://schemas.openxmlformats.org/officeDocument/2006/relationships/hyperlink" Target="consultantplus://offline/ref=9B673C62F50ACB6D6C4C0818EFCA7279615A557D1911C8B17AEF0C6A09B751469033A2MCP2N" TargetMode="External"/><Relationship Id="rId46" Type="http://schemas.openxmlformats.org/officeDocument/2006/relationships/hyperlink" Target="consultantplus://offline/ref=AB07276D282704F2A1BBAC813725A0CDA02AC78C645C29DC36CFBB866A8B90C577BFCC0A4D3C8143d0SFP" TargetMode="External"/><Relationship Id="rId59" Type="http://schemas.openxmlformats.org/officeDocument/2006/relationships/hyperlink" Target="consultantplus://offline/ref=B2B9FF714C9E14AB9E184C56749C3BD5FAA2EDF5653C63B38F9CE200B5E6v5J" TargetMode="External"/><Relationship Id="rId2" Type="http://schemas.openxmlformats.org/officeDocument/2006/relationships/hyperlink" Target="consultantplus://offline/ref=F1D8FF26C6E29D1098E39FF0067BB405717958C814203E2341B78A7F2081FAF63694372E2F2CBB97IAu5O" TargetMode="External"/><Relationship Id="rId16" Type="http://schemas.openxmlformats.org/officeDocument/2006/relationships/hyperlink" Target="consultantplus://offline/ref=F1D8FF26C6E29D1098E39FF0067BB405717958C814203E2341B78A7F2081FAF63694372E2F2CB59AIAuBO" TargetMode="External"/><Relationship Id="rId20" Type="http://schemas.openxmlformats.org/officeDocument/2006/relationships/hyperlink" Target="consultantplus://offline/ref=4DFBB0EDC877398CE5A91A819AC754E2BD1F137DBB6038F584B3CF6B53e8PFQ" TargetMode="External"/><Relationship Id="rId29" Type="http://schemas.openxmlformats.org/officeDocument/2006/relationships/hyperlink" Target="consultantplus://offline/ref=9B673C62F50ACB6D6C4C0818EFCA7279615A557D1911C8B17AEF0C6A09B751469033A2C615D99E95M5P1N" TargetMode="External"/><Relationship Id="rId41" Type="http://schemas.openxmlformats.org/officeDocument/2006/relationships/hyperlink" Target="consultantplus://offline/ref=AB07276D282704F2A1BBAC813725A0CDA02AC78C645C29DC36CFBB866A8B90C577BFCC0A4D3D8842d0S4P" TargetMode="External"/><Relationship Id="rId54" Type="http://schemas.openxmlformats.org/officeDocument/2006/relationships/hyperlink" Target="consultantplus://offline/ref=AB07276D282704F2A1BBAC813725A0CDA02AC78C645C29DC36CFBB866A8B90C577BFCC0A4D3C834Dd0S1P" TargetMode="External"/><Relationship Id="rId1" Type="http://schemas.openxmlformats.org/officeDocument/2006/relationships/hyperlink" Target="consultantplus://offline/ref=A6DB77C4020BF4831F35D431F8FA5F8AFB6BC4A1D958B5BC4769114E5911DCEE15994C199A13A69CU5TBP" TargetMode="External"/><Relationship Id="rId6" Type="http://schemas.openxmlformats.org/officeDocument/2006/relationships/hyperlink" Target="consultantplus://offline/ref=F1D8FF26C6E29D1098E39FF0067BB405717958C814203E2341B78A7F2081FAF63694372E2F2CB094IAu7O" TargetMode="External"/><Relationship Id="rId11" Type="http://schemas.openxmlformats.org/officeDocument/2006/relationships/hyperlink" Target="consultantplus://offline/ref=F1D8FF26C6E29D1098E39FF0067BB405717958C814203E2341B78A7F2081FAF63694372E2F2CBB94IAu2O" TargetMode="External"/><Relationship Id="rId24" Type="http://schemas.openxmlformats.org/officeDocument/2006/relationships/hyperlink" Target="consultantplus://offline/ref=172F9C28A4484D2551E45F91DB82B49ADB523A4B6648A87EAE965914414BF28DD2235EFE0BAC8F28xAu0N" TargetMode="External"/><Relationship Id="rId32" Type="http://schemas.openxmlformats.org/officeDocument/2006/relationships/hyperlink" Target="consultantplus://offline/ref=9B673C62F50ACB6D6C4C0818EFCA7279615A557D1911C8B17AEF0C6A09B751469033A2C615D99E9AM5P0N" TargetMode="External"/><Relationship Id="rId37" Type="http://schemas.openxmlformats.org/officeDocument/2006/relationships/hyperlink" Target="consultantplus://offline/ref=9B673C62F50ACB6D6C4C0818EFCA7279615A557D1911C8B17AEF0C6A09B751469033A2C615D99594M5P4N" TargetMode="External"/><Relationship Id="rId40" Type="http://schemas.openxmlformats.org/officeDocument/2006/relationships/hyperlink" Target="consultantplus://offline/ref=9B673C62F50ACB6D6C4C0818EFCA7279615A557D1911C8B17AEF0C6A09B751469033A2C2M1P6N" TargetMode="External"/><Relationship Id="rId45" Type="http://schemas.openxmlformats.org/officeDocument/2006/relationships/hyperlink" Target="consultantplus://offline/ref=AB07276D282704F2A1BBAC813725A0CDA02AC78C645C29DC36CFBB866A8B90C577BFCC0A4D3C8143d0S1P" TargetMode="External"/><Relationship Id="rId53" Type="http://schemas.openxmlformats.org/officeDocument/2006/relationships/hyperlink" Target="consultantplus://offline/ref=AB07276D282704F2A1BBAC813725A0CDA02AC78C645C29DC36CFBB866A8B90C577BFCC0A4D3C834Dd0S2P" TargetMode="External"/><Relationship Id="rId58" Type="http://schemas.openxmlformats.org/officeDocument/2006/relationships/hyperlink" Target="consultantplus://offline/ref=AB07276D282704F2A1BBAC813725A0CDA02AC78C645C29DC36CFBB866A8B90C577BFCC0A4D3C8642d0SFP" TargetMode="External"/><Relationship Id="rId5" Type="http://schemas.openxmlformats.org/officeDocument/2006/relationships/hyperlink" Target="consultantplus://offline/ref=F1D8FF26C6E29D1098E39FF0067BB405717958C814203E2341B78A7F2081FAF63694372E2F2CBB97IAuBO" TargetMode="External"/><Relationship Id="rId15" Type="http://schemas.openxmlformats.org/officeDocument/2006/relationships/hyperlink" Target="consultantplus://offline/ref=F1D8FF26C6E29D1098E39FF0067BB405717958C814203E2341B78A7F2081FAF63694372E2F2CB59AIAu7O" TargetMode="External"/><Relationship Id="rId23" Type="http://schemas.openxmlformats.org/officeDocument/2006/relationships/hyperlink" Target="consultantplus://offline/ref=0CC460F5C86122DF7154A85748F8AD91301DFD8A06C2DC16D129B6E83F03A021453FC9D7C66D29ADB4j6M" TargetMode="External"/><Relationship Id="rId28" Type="http://schemas.openxmlformats.org/officeDocument/2006/relationships/hyperlink" Target="consultantplus://offline/ref=9B673C62F50ACB6D6C4C0818EFCA7279615A557D1911C8B17AEF0C6A09B751469033A2C615D99597M5PAN" TargetMode="External"/><Relationship Id="rId36" Type="http://schemas.openxmlformats.org/officeDocument/2006/relationships/hyperlink" Target="consultantplus://offline/ref=9B673C62F50ACB6D6C4C0818EFCA7279615A557D1911C8B17AEF0C6A09B751469033A2C615D99B9AM5PBN" TargetMode="External"/><Relationship Id="rId49" Type="http://schemas.openxmlformats.org/officeDocument/2006/relationships/hyperlink" Target="consultantplus://offline/ref=AB07276D282704F2A1BBAC813725A0CDA02AC78C645C29DC36CFBB866A8B90C577BFCC0A4D3C834Cd0S7P" TargetMode="External"/><Relationship Id="rId57" Type="http://schemas.openxmlformats.org/officeDocument/2006/relationships/hyperlink" Target="consultantplus://offline/ref=AB07276D282704F2A1BBAC813725A0CDA02AC78C645C29DC36CFBB866A8B90C577BFCC0A4D3C8342d0S3P" TargetMode="External"/><Relationship Id="rId10" Type="http://schemas.openxmlformats.org/officeDocument/2006/relationships/hyperlink" Target="consultantplus://offline/ref=F1D8FF26C6E29D1098E39FF0067BB405717958C814203E2341B78A7F2081FAF63694372E2F2CB095IAu5O" TargetMode="External"/><Relationship Id="rId19" Type="http://schemas.openxmlformats.org/officeDocument/2006/relationships/hyperlink" Target="consultantplus://offline/ref=BC5FA203A89C9A682240B46370508C757CA7E50A28F172E441CA0998307FF10A05DB2993E094F727k8K5P" TargetMode="External"/><Relationship Id="rId31" Type="http://schemas.openxmlformats.org/officeDocument/2006/relationships/hyperlink" Target="consultantplus://offline/ref=9B673C62F50ACB6D6C4C0818EFCA7279615A557D1911C8B17AEF0C6A09B751469033A2C615D99E9AM5P3N" TargetMode="External"/><Relationship Id="rId44" Type="http://schemas.openxmlformats.org/officeDocument/2006/relationships/hyperlink" Target="consultantplus://offline/ref=AB07276D282704F2A1BBAC813725A0CDA02AC78C645C29DC36CFBB866A8B90C577BFCC0A4D3C8143d0S3P" TargetMode="External"/><Relationship Id="rId52" Type="http://schemas.openxmlformats.org/officeDocument/2006/relationships/hyperlink" Target="consultantplus://offline/ref=AB07276D282704F2A1BBAC813725A0CDA02AC78C645C29DC36CFBB866A8B90C577BFCC0A4D3C834Dd0S4P" TargetMode="External"/><Relationship Id="rId60" Type="http://schemas.openxmlformats.org/officeDocument/2006/relationships/hyperlink" Target="consultantplus://offline/ref=9CAFF75108BAA07376967B670F03710C0C9EACD3FEF96CEF0F1FC3D95D609DC3B294B8115FC20D8Bc7gFG" TargetMode="External"/><Relationship Id="rId4" Type="http://schemas.openxmlformats.org/officeDocument/2006/relationships/hyperlink" Target="consultantplus://offline/ref=F1D8FF26C6E29D1098E39FF0067BB405717958C814203E2341B78A7F2081FAF63694372E2F2CBB97IAu4O" TargetMode="External"/><Relationship Id="rId9" Type="http://schemas.openxmlformats.org/officeDocument/2006/relationships/hyperlink" Target="consultantplus://offline/ref=F1D8FF26C6E29D1098E39FF0067BB405717958C814203E2341B78A7F2081FAF63694372E2F2CB095IAu0O" TargetMode="External"/><Relationship Id="rId14" Type="http://schemas.openxmlformats.org/officeDocument/2006/relationships/hyperlink" Target="consultantplus://offline/ref=F1D8FF26C6E29D1098E39FF0067BB405717958C814203E2341B78A7F2081FAF63694372E2F2CB09AIAu6O" TargetMode="External"/><Relationship Id="rId22" Type="http://schemas.openxmlformats.org/officeDocument/2006/relationships/hyperlink" Target="consultantplus://offline/ref=0CC460F5C86122DF7154A85748F8AD91301DFD8A06C2DC16D129B6E83F03A021453FC9D7C66D29ACB4j0M" TargetMode="External"/><Relationship Id="rId27" Type="http://schemas.openxmlformats.org/officeDocument/2006/relationships/hyperlink" Target="consultantplus://offline/ref=9B673C62F50ACB6D6C4C0818EFCA7279615A557D1911C8B17AEF0C6A09B751469033A2C615D99B9AM5P2N" TargetMode="External"/><Relationship Id="rId30" Type="http://schemas.openxmlformats.org/officeDocument/2006/relationships/hyperlink" Target="consultantplus://offline/ref=9B673C62F50ACB6D6C4C0818EFCA7279615A557D1911C8B17AEF0C6A09B751469033A2C615D99E95M5P7N" TargetMode="External"/><Relationship Id="rId35" Type="http://schemas.openxmlformats.org/officeDocument/2006/relationships/hyperlink" Target="consultantplus://offline/ref=9B673C62F50ACB6D6C4C0818EFCA7279615A557D1911C8B17AEF0C6A09B751469033A2C615D99594M5P6N" TargetMode="External"/><Relationship Id="rId43" Type="http://schemas.openxmlformats.org/officeDocument/2006/relationships/hyperlink" Target="consultantplus://offline/ref=AB07276D282704F2A1BBAC813725A0CDA02AC78C645C29DC36CFBB866A8B90C577BFCC0A4D3C8143d0S5P" TargetMode="External"/><Relationship Id="rId48" Type="http://schemas.openxmlformats.org/officeDocument/2006/relationships/hyperlink" Target="consultantplus://offline/ref=AB07276D282704F2A1BBAC813725A0CDA02AC78C645C29DC36CFBB866A8B90C577BFCC0A4D3C834Fd0SEP" TargetMode="External"/><Relationship Id="rId56" Type="http://schemas.openxmlformats.org/officeDocument/2006/relationships/hyperlink" Target="consultantplus://offline/ref=AB07276D282704F2A1BBAC813725A0CDA02AC78C645C29DC36CFBB866A8B90C577BFCC0A4D3C8342d0S5P" TargetMode="External"/><Relationship Id="rId8" Type="http://schemas.openxmlformats.org/officeDocument/2006/relationships/hyperlink" Target="consultantplus://offline/ref=F1D8FF26C6E29D1098E39FF0067BB405717958C814203E2341B78A7F2081FAF63694372E2F2CB095IAu1O" TargetMode="External"/><Relationship Id="rId51" Type="http://schemas.openxmlformats.org/officeDocument/2006/relationships/hyperlink" Target="consultantplus://offline/ref=AB07276D282704F2A1BBAC813725A0CDA02AC78C645C29DC36CFBB866A8B90C577BFCC0A4D3C834Dd0S6P" TargetMode="External"/><Relationship Id="rId3" Type="http://schemas.openxmlformats.org/officeDocument/2006/relationships/hyperlink" Target="consultantplus://offline/ref=F1D8FF26C6E29D1098E39FF0067BB405717958C814203E2341B78A7F2081FAF63694372E2F2CB595IAu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E1C2711-6472-4E56-B47F-F55845E438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8D273A-5850-4FDD-B429-396D86564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3B039CC-4F6D-4221-8C57-CECAAD2D6D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E41A11-656D-4CEB-935F-EAF6D586C1D6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2531</Words>
  <Characters>14432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SamGD</Company>
  <LinksUpToDate>false</LinksUpToDate>
  <CharactersWithSpaces>16930</CharactersWithSpaces>
  <SharedDoc>false</SharedDoc>
  <HLinks>
    <vt:vector size="432" baseType="variant">
      <vt:variant>
        <vt:i4>4259850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consultantplus://offline/ref=E11F2FCD4B9E0BE82922987D4AE736A7DE641F110D4546593C51AF3444E6ED63195F82DB72EE05S7v4K</vt:lpwstr>
      </vt:variant>
      <vt:variant>
        <vt:lpwstr/>
      </vt:variant>
      <vt:variant>
        <vt:i4>7929904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consultantplus://offline/ref=E11F2FCD4B9E0BE82922987D4AE736A7DE641F110E4546593C51AF34S4v4K</vt:lpwstr>
      </vt:variant>
      <vt:variant>
        <vt:lpwstr/>
      </vt:variant>
      <vt:variant>
        <vt:i4>3014714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consultantplus://offline/ref=AB44A499AB49E890633E5AB4225A4DF98B2A5662FE4493C542677478b2c5K</vt:lpwstr>
      </vt:variant>
      <vt:variant>
        <vt:lpwstr/>
      </vt:variant>
      <vt:variant>
        <vt:i4>5570562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Par4</vt:lpwstr>
      </vt:variant>
      <vt:variant>
        <vt:i4>3014714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consultantplus://offline/ref=AB44A499AB49E890633E5AB4225A4DF98B2A5662FE4493C542677478b2c5K</vt:lpwstr>
      </vt:variant>
      <vt:variant>
        <vt:lpwstr/>
      </vt:variant>
      <vt:variant>
        <vt:i4>3014714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consultantplus://offline/ref=AB44A499AB49E890633E5AB4225A4DF98B2A5662FE4493C542677478b2c5K</vt:lpwstr>
      </vt:variant>
      <vt:variant>
        <vt:lpwstr/>
      </vt:variant>
      <vt:variant>
        <vt:i4>3014714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consultantplus://offline/ref=AB44A499AB49E890633E5AB4225A4DF98B2A5662FE4493C542677478b2c5K</vt:lpwstr>
      </vt:variant>
      <vt:variant>
        <vt:lpwstr/>
      </vt:variant>
      <vt:variant>
        <vt:i4>3014714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consultantplus://offline/ref=AB44A499AB49E890633E5AB4225A4DF98B2A5662FE4493C542677478b2c5K</vt:lpwstr>
      </vt:variant>
      <vt:variant>
        <vt:lpwstr/>
      </vt:variant>
      <vt:variant>
        <vt:i4>3014714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consultantplus://offline/ref=AB44A499AB49E890633E5AB4225A4DF98B2A5662FE4493C542677478b2c5K</vt:lpwstr>
      </vt:variant>
      <vt:variant>
        <vt:lpwstr/>
      </vt:variant>
      <vt:variant>
        <vt:i4>3014714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consultantplus://offline/ref=AB44A499AB49E890633E5AB4225A4DF98B2A5662FE4493C542677478b2c5K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1900627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consultantplus://offline/ref=392FC93E1573C51963B5DF891632D0FA0ED8495A42480AB9035D50508EVES7K</vt:lpwstr>
      </vt:variant>
      <vt:variant>
        <vt:lpwstr/>
      </vt:variant>
      <vt:variant>
        <vt:i4>7733344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consultantplus://offline/ref=9CAFF75108BAA07376967B670F03710C0C9EACD3FEF96CEF0F1FC3D95D609DC3B294B8115FC20D8Bc7gFG</vt:lpwstr>
      </vt:variant>
      <vt:variant>
        <vt:lpwstr/>
      </vt:variant>
      <vt:variant>
        <vt:i4>131072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consultantplus://offline/ref=B2B9FF714C9E14AB9E184C56749C3BD5FAA2EDF5653C63B38F9CE200B5E6v5J</vt:lpwstr>
      </vt:variant>
      <vt:variant>
        <vt:lpwstr/>
      </vt:variant>
      <vt:variant>
        <vt:i4>7798837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consultantplus://offline/ref=AB07276D282704F2A1BBAC813725A0CDA02AC78C645C29DC36CFBB866A8B90C577BFCC0A4D3C8642d0SFP</vt:lpwstr>
      </vt:variant>
      <vt:variant>
        <vt:lpwstr/>
      </vt:variant>
      <vt:variant>
        <vt:i4>7798885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consultantplus://offline/ref=AB07276D282704F2A1BBAC813725A0CDA02AC78C645C29DC36CFBB866A8B90C577BFCC0A4D3C8342d0S3P</vt:lpwstr>
      </vt:variant>
      <vt:variant>
        <vt:lpwstr/>
      </vt:variant>
      <vt:variant>
        <vt:i4>7798883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consultantplus://offline/ref=AB07276D282704F2A1BBAC813725A0CDA02AC78C645C29DC36CFBB866A8B90C577BFCC0A4D3C8342d0S5P</vt:lpwstr>
      </vt:variant>
      <vt:variant>
        <vt:lpwstr/>
      </vt:variant>
      <vt:variant>
        <vt:i4>7798880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consultantplus://offline/ref=AB07276D282704F2A1BBAC813725A0CDA02AC78C645C29DC36CFBB866A8B90C577BFCC0A4D3C8342d0S6P</vt:lpwstr>
      </vt:variant>
      <vt:variant>
        <vt:lpwstr/>
      </vt:variant>
      <vt:variant>
        <vt:i4>7798833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consultantplus://offline/ref=AB07276D282704F2A1BBAC813725A0CDA02AC78C645C29DC36CFBB866A8B90C577BFCC0A4D3C834Dd0S1P</vt:lpwstr>
      </vt:variant>
      <vt:variant>
        <vt:lpwstr/>
      </vt:variant>
      <vt:variant>
        <vt:i4>7798834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consultantplus://offline/ref=AB07276D282704F2A1BBAC813725A0CDA02AC78C645C29DC36CFBB866A8B90C577BFCC0A4D3C834Dd0S2P</vt:lpwstr>
      </vt:variant>
      <vt:variant>
        <vt:lpwstr/>
      </vt:variant>
      <vt:variant>
        <vt:i4>7798836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consultantplus://offline/ref=AB07276D282704F2A1BBAC813725A0CDA02AC78C645C29DC36CFBB866A8B90C577BFCC0A4D3C834Dd0S4P</vt:lpwstr>
      </vt:variant>
      <vt:variant>
        <vt:lpwstr/>
      </vt:variant>
      <vt:variant>
        <vt:i4>7798838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consultantplus://offline/ref=AB07276D282704F2A1BBAC813725A0CDA02AC78C645C29DC36CFBB866A8B90C577BFCC0A4D3C834Dd0S6P</vt:lpwstr>
      </vt:variant>
      <vt:variant>
        <vt:lpwstr/>
      </vt:variant>
      <vt:variant>
        <vt:i4>7798882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consultantplus://offline/ref=AB07276D282704F2A1BBAC813725A0CDA02AC78C645C29DC36CFBB866A8B90C577BFCC0A4D3C834Cd0SEP</vt:lpwstr>
      </vt:variant>
      <vt:variant>
        <vt:lpwstr/>
      </vt:variant>
      <vt:variant>
        <vt:i4>7798832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consultantplus://offline/ref=AB07276D282704F2A1BBAC813725A0CDA02AC78C645C29DC36CFBB866A8B90C577BFCC0A4D3C834Cd0S7P</vt:lpwstr>
      </vt:variant>
      <vt:variant>
        <vt:lpwstr/>
      </vt:variant>
      <vt:variant>
        <vt:i4>7798887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consultantplus://offline/ref=AB07276D282704F2A1BBAC813725A0CDA02AC78C645C29DC36CFBB866A8B90C577BFCC0A4D3C834Fd0SEP</vt:lpwstr>
      </vt:variant>
      <vt:variant>
        <vt:lpwstr/>
      </vt:variant>
      <vt:variant>
        <vt:i4>7798835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consultantplus://offline/ref=AB07276D282704F2A1BBAC813725A0CDA02AC78C645C29DC36CFBB866A8B90C577BFCC0A4D3C864Cd0S1P</vt:lpwstr>
      </vt:variant>
      <vt:variant>
        <vt:lpwstr/>
      </vt:variant>
      <vt:variant>
        <vt:i4>7798835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consultantplus://offline/ref=AB07276D282704F2A1BBAC813725A0CDA02AC78C645C29DC36CFBB866A8B90C577BFCC0A4D3C8143d0SFP</vt:lpwstr>
      </vt:variant>
      <vt:variant>
        <vt:lpwstr/>
      </vt:variant>
      <vt:variant>
        <vt:i4>7798884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consultantplus://offline/ref=AB07276D282704F2A1BBAC813725A0CDA02AC78C645C29DC36CFBB866A8B90C577BFCC0A4D3C8143d0S1P</vt:lpwstr>
      </vt:variant>
      <vt:variant>
        <vt:lpwstr/>
      </vt:variant>
      <vt:variant>
        <vt:i4>7798886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consultantplus://offline/ref=AB07276D282704F2A1BBAC813725A0CDA02AC78C645C29DC36CFBB866A8B90C577BFCC0A4D3C8143d0S3P</vt:lpwstr>
      </vt:variant>
      <vt:variant>
        <vt:lpwstr/>
      </vt:variant>
      <vt:variant>
        <vt:i4>7798880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consultantplus://offline/ref=AB07276D282704F2A1BBAC813725A0CDA02AC78C645C29DC36CFBB866A8B90C577BFCC0A4D3C8143d0S5P</vt:lpwstr>
      </vt:variant>
      <vt:variant>
        <vt:lpwstr/>
      </vt:variant>
      <vt:variant>
        <vt:i4>7798881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consultantplus://offline/ref=AB07276D282704F2A1BBAC813725A0CDA02AC78C645C29DC36CFBB866A8B90C577BFCC0A4D3C8143d0S4P</vt:lpwstr>
      </vt:variant>
      <vt:variant>
        <vt:lpwstr/>
      </vt:variant>
      <vt:variant>
        <vt:i4>7798894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consultantplus://offline/ref=AB07276D282704F2A1BBAC813725A0CDA02AC78C645C29DC36CFBB866A8B90C577BFCC0A4D3D8842d0S4P</vt:lpwstr>
      </vt:variant>
      <vt:variant>
        <vt:lpwstr/>
      </vt:variant>
      <vt:variant>
        <vt:i4>3407923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consultantplus://offline/ref=9B673C62F50ACB6D6C4C0818EFCA7279615A557D1911C8B17AEF0C6A09B751469033A2C2M1P6N</vt:lpwstr>
      </vt:variant>
      <vt:variant>
        <vt:lpwstr/>
      </vt:variant>
      <vt:variant>
        <vt:i4>5701716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consultantplus://offline/ref=9B673C62F50ACB6D6C4C0818EFCA7279615A557D1911C8B17AEF0C6A09B751469033A2MCP1N</vt:lpwstr>
      </vt:variant>
      <vt:variant>
        <vt:lpwstr/>
      </vt:variant>
      <vt:variant>
        <vt:i4>5701719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consultantplus://offline/ref=9B673C62F50ACB6D6C4C0818EFCA7279615A557D1911C8B17AEF0C6A09B751469033A2MCP2N</vt:lpwstr>
      </vt:variant>
      <vt:variant>
        <vt:lpwstr/>
      </vt:variant>
      <vt:variant>
        <vt:i4>6357052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consultantplus://offline/ref=9B673C62F50ACB6D6C4C0818EFCA7279615A557D1911C8B17AEF0C6A09B751469033A2C615D99594M5P4N</vt:lpwstr>
      </vt:variant>
      <vt:variant>
        <vt:lpwstr/>
      </vt:variant>
      <vt:variant>
        <vt:i4>6357096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consultantplus://offline/ref=9B673C62F50ACB6D6C4C0818EFCA7279615A557D1911C8B17AEF0C6A09B751469033A2C615D99B9AM5PBN</vt:lpwstr>
      </vt:variant>
      <vt:variant>
        <vt:lpwstr/>
      </vt:variant>
      <vt:variant>
        <vt:i4>6357054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consultantplus://offline/ref=9B673C62F50ACB6D6C4C0818EFCA7279615A557D1911C8B17AEF0C6A09B751469033A2C615D99594M5P6N</vt:lpwstr>
      </vt:variant>
      <vt:variant>
        <vt:lpwstr/>
      </vt:variant>
      <vt:variant>
        <vt:i4>6357055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consultantplus://offline/ref=9B673C62F50ACB6D6C4C0818EFCA7279615A557D1911C8B17AEF0C6A09B751469033A2C615D99594M5P7N</vt:lpwstr>
      </vt:variant>
      <vt:variant>
        <vt:lpwstr/>
      </vt:variant>
      <vt:variant>
        <vt:i4>6357051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consultantplus://offline/ref=9B673C62F50ACB6D6C4C0818EFCA7279615A557D1911C8B17AEF0C6A09B751469033A2C615D99E9AM5P6N</vt:lpwstr>
      </vt:variant>
      <vt:variant>
        <vt:lpwstr/>
      </vt:variant>
      <vt:variant>
        <vt:i4>6357053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consultantplus://offline/ref=9B673C62F50ACB6D6C4C0818EFCA7279615A557D1911C8B17AEF0C6A09B751469033A2C615D99E9AM5P0N</vt:lpwstr>
      </vt:variant>
      <vt:variant>
        <vt:lpwstr/>
      </vt:variant>
      <vt:variant>
        <vt:i4>6357054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consultantplus://offline/ref=9B673C62F50ACB6D6C4C0818EFCA7279615A557D1911C8B17AEF0C6A09B751469033A2C615D99E9AM5P3N</vt:lpwstr>
      </vt:variant>
      <vt:variant>
        <vt:lpwstr/>
      </vt:variant>
      <vt:variant>
        <vt:i4>6357102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consultantplus://offline/ref=9B673C62F50ACB6D6C4C0818EFCA7279615A557D1911C8B17AEF0C6A09B751469033A2C615D99E95M5P7N</vt:lpwstr>
      </vt:variant>
      <vt:variant>
        <vt:lpwstr/>
      </vt:variant>
      <vt:variant>
        <vt:i4>6357096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consultantplus://offline/ref=9B673C62F50ACB6D6C4C0818EFCA7279615A557D1911C8B17AEF0C6A09B751469033A2C615D99E95M5P1N</vt:lpwstr>
      </vt:variant>
      <vt:variant>
        <vt:lpwstr/>
      </vt:variant>
      <vt:variant>
        <vt:i4>6357098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consultantplus://offline/ref=9B673C62F50ACB6D6C4C0818EFCA7279615A557D1911C8B17AEF0C6A09B751469033A2C615D99597M5PAN</vt:lpwstr>
      </vt:variant>
      <vt:variant>
        <vt:lpwstr/>
      </vt:variant>
      <vt:variant>
        <vt:i4>6357048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consultantplus://offline/ref=9B673C62F50ACB6D6C4C0818EFCA7279615A557D1911C8B17AEF0C6A09B751469033A2C615D99B9AM5P2N</vt:lpwstr>
      </vt:variant>
      <vt:variant>
        <vt:lpwstr/>
      </vt:variant>
      <vt:variant>
        <vt:i4>6357054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consultantplus://offline/ref=9B673C62F50ACB6D6C4C0818EFCA7279615A557D1911C8B17AEF0C6A09B751469033A2C615D99597M5P5N</vt:lpwstr>
      </vt:variant>
      <vt:variant>
        <vt:lpwstr/>
      </vt:variant>
      <vt:variant>
        <vt:i4>8126575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consultantplus://offline/ref=793BCC9D638AD9C72EAD860E272FD8334148D9B33553C2E70AD10EE5F96EDCD2881A9975402894E9aBF9N</vt:lpwstr>
      </vt:variant>
      <vt:variant>
        <vt:lpwstr/>
      </vt:variant>
      <vt:variant>
        <vt:i4>7929909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consultantplus://offline/ref=172F9C28A4484D2551E45F91DB82B49ADB523A4B6648A87EAE965914414BF28DD2235EFE0BAC8F28xAu0N</vt:lpwstr>
      </vt:variant>
      <vt:variant>
        <vt:lpwstr/>
      </vt:variant>
      <vt:variant>
        <vt:i4>2097203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consultantplus://offline/ref=0CC460F5C86122DF7154A85748F8AD91301DFD8A06C2DC16D129B6E83F03A021453FC9D7C66D29ADB4j6M</vt:lpwstr>
      </vt:variant>
      <vt:variant>
        <vt:lpwstr/>
      </vt:variant>
      <vt:variant>
        <vt:i4>2097202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consultantplus://offline/ref=0CC460F5C86122DF7154A85748F8AD91301DFD8A06C2DC16D129B6E83F03A021453FC9D7C66D29ACB4j0M</vt:lpwstr>
      </vt:variant>
      <vt:variant>
        <vt:lpwstr/>
      </vt:variant>
      <vt:variant>
        <vt:i4>3080251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consultantplus://offline/ref=78D878D57DC6D5C6A9887C08C0AACA257C9060A46C7CAEB055B5E17D920ABD40F86A5E63FE5E1CBDHCaBN</vt:lpwstr>
      </vt:variant>
      <vt:variant>
        <vt:lpwstr/>
      </vt:variant>
      <vt:variant>
        <vt:i4>4390926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consultantplus://offline/ref=4DFBB0EDC877398CE5A91A819AC754E2BD1F137DBB6038F584B3CF6B53e8PFQ</vt:lpwstr>
      </vt:variant>
      <vt:variant>
        <vt:lpwstr/>
      </vt:variant>
      <vt:variant>
        <vt:i4>6553656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consultantplus://offline/ref=BC5FA203A89C9A682240B46370508C757CA7E50A28F172E441CA0998307FF10A05DB2993E094F727k8K5P</vt:lpwstr>
      </vt:variant>
      <vt:variant>
        <vt:lpwstr/>
      </vt:variant>
      <vt:variant>
        <vt:i4>3473512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consultantplus://offline/ref=F1D8FF26C6E29D1098E39FF0067BB405717958C814203E2341B78A7F2081FAF63694372AI2uCO</vt:lpwstr>
      </vt:variant>
      <vt:variant>
        <vt:lpwstr/>
      </vt:variant>
      <vt:variant>
        <vt:i4>7209019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consultantplus://offline/ref=F1D8FF26C6E29D1098E39FF0067BB405717958C814203E2341B78A7F2081FAF63694372E2F2CBB94IAu4O</vt:lpwstr>
      </vt:variant>
      <vt:variant>
        <vt:lpwstr/>
      </vt:variant>
      <vt:variant>
        <vt:i4>7209071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consultantplus://offline/ref=F1D8FF26C6E29D1098E39FF0067BB405717958C814203E2341B78A7F2081FAF63694372E2F2CB59AIAuBO</vt:lpwstr>
      </vt:variant>
      <vt:variant>
        <vt:lpwstr/>
      </vt:variant>
      <vt:variant>
        <vt:i4>7209018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consultantplus://offline/ref=F1D8FF26C6E29D1098E39FF0067BB405717958C814203E2341B78A7F2081FAF63694372E2F2CB59AIAu7O</vt:lpwstr>
      </vt:variant>
      <vt:variant>
        <vt:lpwstr/>
      </vt:variant>
      <vt:variant>
        <vt:i4>7209022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consultantplus://offline/ref=F1D8FF26C6E29D1098E39FF0067BB405717958C814203E2341B78A7F2081FAF63694372E2F2CB09AIAu6O</vt:lpwstr>
      </vt:variant>
      <vt:variant>
        <vt:lpwstr/>
      </vt:variant>
      <vt:variant>
        <vt:i4>7209016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consultantplus://offline/ref=F1D8FF26C6E29D1098E39FF0067BB405717958C814203E2341B78A7F2081FAF63694372E2F2CB09AIAu0O</vt:lpwstr>
      </vt:variant>
      <vt:variant>
        <vt:lpwstr/>
      </vt:variant>
      <vt:variant>
        <vt:i4>7209022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consultantplus://offline/ref=F1D8FF26C6E29D1098E39FF0067BB405717958C814203E2341B78A7F2081FAF63694372E2F2CBB94IAu1O</vt:lpwstr>
      </vt:variant>
      <vt:variant>
        <vt:lpwstr/>
      </vt:variant>
      <vt:variant>
        <vt:i4>7209021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consultantplus://offline/ref=F1D8FF26C6E29D1098E39FF0067BB405717958C814203E2341B78A7F2081FAF63694372E2F2CBB94IAu2O</vt:lpwstr>
      </vt:variant>
      <vt:variant>
        <vt:lpwstr/>
      </vt:variant>
      <vt:variant>
        <vt:i4>7209065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consultantplus://offline/ref=F1D8FF26C6E29D1098E39FF0067BB405717958C814203E2341B78A7F2081FAF63694372E2F2CB095IAu5O</vt:lpwstr>
      </vt:variant>
      <vt:variant>
        <vt:lpwstr/>
      </vt:variant>
      <vt:variant>
        <vt:i4>7209068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consultantplus://offline/ref=F1D8FF26C6E29D1098E39FF0067BB405717958C814203E2341B78A7F2081FAF63694372E2F2CB095IAu0O</vt:lpwstr>
      </vt:variant>
      <vt:variant>
        <vt:lpwstr/>
      </vt:variant>
      <vt:variant>
        <vt:i4>7209069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consultantplus://offline/ref=F1D8FF26C6E29D1098E39FF0067BB405717958C814203E2341B78A7F2081FAF63694372E2F2CB095IAu1O</vt:lpwstr>
      </vt:variant>
      <vt:variant>
        <vt:lpwstr/>
      </vt:variant>
      <vt:variant>
        <vt:i4>7209067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consultantplus://offline/ref=F1D8FF26C6E29D1098E39FF0067BB405717958C814203E2341B78A7F2081FAF63694372E2F2CB094IAu6O</vt:lpwstr>
      </vt:variant>
      <vt:variant>
        <vt:lpwstr/>
      </vt:variant>
      <vt:variant>
        <vt:i4>7209066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consultantplus://offline/ref=F1D8FF26C6E29D1098E39FF0067BB405717958C814203E2341B78A7F2081FAF63694372E2F2CB094IAu7O</vt:lpwstr>
      </vt:variant>
      <vt:variant>
        <vt:lpwstr/>
      </vt:variant>
      <vt:variant>
        <vt:i4>7209070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consultantplus://offline/ref=F1D8FF26C6E29D1098E39FF0067BB405717958C814203E2341B78A7F2081FAF63694372E2F2CBB97IAuBO</vt:lpwstr>
      </vt:variant>
      <vt:variant>
        <vt:lpwstr/>
      </vt:variant>
      <vt:variant>
        <vt:i4>7209016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consultantplus://offline/ref=F1D8FF26C6E29D1098E39FF0067BB405717958C814203E2341B78A7F2081FAF63694372E2F2CBB97IAu4O</vt:lpwstr>
      </vt:variant>
      <vt:variant>
        <vt:lpwstr/>
      </vt:variant>
      <vt:variant>
        <vt:i4>7209019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consultantplus://offline/ref=F1D8FF26C6E29D1098E39FF0067BB405717958C814203E2341B78A7F2081FAF63694372E2F2CB595IAuBO</vt:lpwstr>
      </vt:variant>
      <vt:variant>
        <vt:lpwstr/>
      </vt:variant>
      <vt:variant>
        <vt:i4>7209017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consultantplus://offline/ref=F1D8FF26C6E29D1098E39FF0067BB405717958C814203E2341B78A7F2081FAF63694372E2F2CBB97IAu5O</vt:lpwstr>
      </vt:variant>
      <vt:variant>
        <vt:lpwstr/>
      </vt:variant>
      <vt:variant>
        <vt:i4>4063337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consultantplus://offline/ref=A6DB77C4020BF4831F35D431F8FA5F8AFB6BC4A1D958B5BC4769114E5911DCEE15994C199A13A69CU5TBP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Денисова Ирина Евгеньевна</dc:creator>
  <cp:lastModifiedBy>Users</cp:lastModifiedBy>
  <cp:revision>2</cp:revision>
  <cp:lastPrinted>2015-06-25T10:01:00Z</cp:lastPrinted>
  <dcterms:created xsi:type="dcterms:W3CDTF">2016-02-15T18:24:00Z</dcterms:created>
  <dcterms:modified xsi:type="dcterms:W3CDTF">2016-02-15T18:24:00Z</dcterms:modified>
</cp:coreProperties>
</file>